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D2" w:rsidRDefault="008B77D2" w:rsidP="008B77D2">
      <w:pPr>
        <w:jc w:val="center"/>
        <w:rPr>
          <w:rFonts w:ascii="Arial" w:hAnsi="Arial" w:cs="Times New Roman"/>
          <w:b/>
          <w:bCs/>
          <w:color w:val="000000"/>
          <w:szCs w:val="15"/>
        </w:rPr>
      </w:pPr>
      <w:proofErr w:type="spellStart"/>
      <w:r>
        <w:rPr>
          <w:rFonts w:ascii="Arial" w:hAnsi="Arial" w:cs="Times New Roman"/>
          <w:b/>
          <w:bCs/>
          <w:color w:val="000000"/>
          <w:szCs w:val="15"/>
        </w:rPr>
        <w:t>HealthyYEG</w:t>
      </w:r>
      <w:proofErr w:type="spellEnd"/>
      <w:r>
        <w:rPr>
          <w:rFonts w:ascii="Arial" w:hAnsi="Arial" w:cs="Times New Roman"/>
          <w:b/>
          <w:bCs/>
          <w:color w:val="000000"/>
          <w:szCs w:val="15"/>
        </w:rPr>
        <w:t xml:space="preserve"> Draft Strategic Plan – August 2016</w:t>
      </w:r>
    </w:p>
    <w:p w:rsidR="008B77D2" w:rsidRDefault="008B77D2" w:rsidP="002E57D1">
      <w:pPr>
        <w:rPr>
          <w:rFonts w:ascii="Arial" w:hAnsi="Arial" w:cs="Times New Roman"/>
          <w:b/>
          <w:bCs/>
          <w:color w:val="000000"/>
          <w:szCs w:val="15"/>
        </w:rPr>
      </w:pPr>
    </w:p>
    <w:p w:rsidR="002E57D1" w:rsidRPr="00E42F4F" w:rsidRDefault="00164904" w:rsidP="002E57D1">
      <w:pPr>
        <w:rPr>
          <w:rFonts w:ascii="Arial" w:hAnsi="Arial" w:cs="Times New Roman"/>
          <w:szCs w:val="20"/>
        </w:rPr>
      </w:pPr>
      <w:r>
        <w:rPr>
          <w:rFonts w:ascii="Arial" w:hAnsi="Arial" w:cs="Times New Roman"/>
          <w:b/>
          <w:bCs/>
          <w:color w:val="000000"/>
          <w:szCs w:val="15"/>
        </w:rPr>
        <w:t xml:space="preserve">I. </w:t>
      </w:r>
      <w:r w:rsidR="002E57D1" w:rsidRPr="00E42F4F">
        <w:rPr>
          <w:rFonts w:ascii="Arial" w:hAnsi="Arial" w:cs="Times New Roman"/>
          <w:b/>
          <w:bCs/>
          <w:color w:val="000000"/>
          <w:szCs w:val="15"/>
        </w:rPr>
        <w:t xml:space="preserve">About </w:t>
      </w:r>
      <w:proofErr w:type="spellStart"/>
      <w:r w:rsidR="00E42F4F" w:rsidRPr="00E42F4F">
        <w:rPr>
          <w:rFonts w:ascii="Arial" w:hAnsi="Arial" w:cs="Times New Roman"/>
          <w:b/>
          <w:bCs/>
          <w:color w:val="000000"/>
          <w:szCs w:val="15"/>
        </w:rPr>
        <w:t>HealthyYEG</w:t>
      </w:r>
      <w:proofErr w:type="spellEnd"/>
    </w:p>
    <w:p w:rsidR="008B77D2" w:rsidRDefault="00E42F4F" w:rsidP="002E57D1">
      <w:pPr>
        <w:rPr>
          <w:rFonts w:ascii="Arial" w:hAnsi="Arial" w:cs="Times New Roman"/>
          <w:color w:val="000000"/>
          <w:szCs w:val="13"/>
          <w:shd w:val="clear" w:color="auto" w:fill="FFFFFF"/>
        </w:rPr>
      </w:pPr>
      <w:r w:rsidRPr="00E42F4F">
        <w:rPr>
          <w:rFonts w:ascii="Arial" w:hAnsi="Arial" w:cs="Times New Roman"/>
          <w:color w:val="000000"/>
          <w:szCs w:val="13"/>
        </w:rPr>
        <w:t>W</w:t>
      </w:r>
      <w:r w:rsidR="002E57D1" w:rsidRPr="00E42F4F">
        <w:rPr>
          <w:rFonts w:ascii="Arial" w:hAnsi="Arial" w:cs="Times New Roman"/>
          <w:color w:val="000000"/>
          <w:szCs w:val="13"/>
        </w:rPr>
        <w:t xml:space="preserve">e all deserve the right to </w:t>
      </w:r>
      <w:r>
        <w:rPr>
          <w:rFonts w:ascii="Arial" w:hAnsi="Arial" w:cs="Times New Roman"/>
          <w:color w:val="000000"/>
          <w:szCs w:val="13"/>
        </w:rPr>
        <w:t xml:space="preserve">live in </w:t>
      </w:r>
      <w:r w:rsidR="002E57D1" w:rsidRPr="00E42F4F">
        <w:rPr>
          <w:rFonts w:ascii="Arial" w:hAnsi="Arial" w:cs="Times New Roman"/>
          <w:color w:val="000000"/>
          <w:szCs w:val="13"/>
        </w:rPr>
        <w:t xml:space="preserve">a healthy environment </w:t>
      </w:r>
      <w:r>
        <w:rPr>
          <w:rFonts w:ascii="Arial" w:hAnsi="Arial" w:cs="Times New Roman"/>
          <w:color w:val="000000"/>
          <w:szCs w:val="13"/>
        </w:rPr>
        <w:t>–</w:t>
      </w:r>
      <w:r w:rsidR="002E57D1" w:rsidRPr="00E42F4F">
        <w:rPr>
          <w:rFonts w:ascii="Arial" w:hAnsi="Arial" w:cs="Times New Roman"/>
          <w:color w:val="000000"/>
          <w:szCs w:val="13"/>
        </w:rPr>
        <w:t xml:space="preserve"> </w:t>
      </w:r>
      <w:r>
        <w:rPr>
          <w:rFonts w:ascii="Arial" w:hAnsi="Arial" w:cs="Times New Roman"/>
          <w:color w:val="000000"/>
          <w:szCs w:val="13"/>
        </w:rPr>
        <w:t xml:space="preserve">to breathe </w:t>
      </w:r>
      <w:r w:rsidR="002E57D1" w:rsidRPr="00E42F4F">
        <w:rPr>
          <w:rFonts w:ascii="Arial" w:hAnsi="Arial" w:cs="Times New Roman"/>
          <w:color w:val="000000"/>
          <w:szCs w:val="13"/>
        </w:rPr>
        <w:t xml:space="preserve">clean air, </w:t>
      </w:r>
      <w:r w:rsidR="008B77D2">
        <w:rPr>
          <w:rFonts w:ascii="Arial" w:hAnsi="Arial" w:cs="Times New Roman"/>
          <w:color w:val="000000"/>
          <w:szCs w:val="13"/>
        </w:rPr>
        <w:t xml:space="preserve">to </w:t>
      </w:r>
      <w:r>
        <w:rPr>
          <w:rFonts w:ascii="Arial" w:hAnsi="Arial" w:cs="Times New Roman"/>
          <w:color w:val="000000"/>
          <w:szCs w:val="13"/>
        </w:rPr>
        <w:t xml:space="preserve">drink </w:t>
      </w:r>
      <w:r w:rsidR="002E57D1" w:rsidRPr="00E42F4F">
        <w:rPr>
          <w:rFonts w:ascii="Arial" w:hAnsi="Arial" w:cs="Times New Roman"/>
          <w:color w:val="000000"/>
          <w:szCs w:val="13"/>
        </w:rPr>
        <w:t xml:space="preserve">clean water and </w:t>
      </w:r>
      <w:r w:rsidR="008B77D2">
        <w:rPr>
          <w:rFonts w:ascii="Arial" w:hAnsi="Arial" w:cs="Times New Roman"/>
          <w:color w:val="000000"/>
          <w:szCs w:val="13"/>
        </w:rPr>
        <w:t xml:space="preserve">to </w:t>
      </w:r>
      <w:r>
        <w:rPr>
          <w:rFonts w:ascii="Arial" w:hAnsi="Arial" w:cs="Times New Roman"/>
          <w:color w:val="000000"/>
          <w:szCs w:val="13"/>
        </w:rPr>
        <w:t xml:space="preserve">eat </w:t>
      </w:r>
      <w:r w:rsidR="002E57D1" w:rsidRPr="00E42F4F">
        <w:rPr>
          <w:rFonts w:ascii="Arial" w:hAnsi="Arial" w:cs="Times New Roman"/>
          <w:color w:val="000000"/>
          <w:szCs w:val="13"/>
        </w:rPr>
        <w:t>safe food</w:t>
      </w:r>
      <w:r w:rsidRPr="00E42F4F">
        <w:rPr>
          <w:rFonts w:ascii="Arial" w:hAnsi="Arial" w:cs="Times New Roman"/>
          <w:color w:val="000000"/>
          <w:szCs w:val="13"/>
        </w:rPr>
        <w:t xml:space="preserve">. </w:t>
      </w:r>
      <w:r w:rsidRPr="00E42F4F">
        <w:rPr>
          <w:rFonts w:ascii="Arial" w:hAnsi="Arial" w:cs="Times New Roman"/>
          <w:color w:val="000000"/>
          <w:szCs w:val="13"/>
          <w:shd w:val="clear" w:color="auto" w:fill="FFFFFF"/>
        </w:rPr>
        <w:t xml:space="preserve">Unlike at least 110 other countries in the world, Canada does not constitutionally recognize the environment rights of its citizens and we are lagging behind other nations in environmental standards and protections. </w:t>
      </w:r>
      <w:r w:rsidR="00A06079">
        <w:rPr>
          <w:rFonts w:ascii="Arial" w:hAnsi="Arial" w:cs="Times New Roman"/>
          <w:color w:val="000000"/>
          <w:szCs w:val="13"/>
          <w:shd w:val="clear" w:color="auto" w:fill="FFFFFF"/>
        </w:rPr>
        <w:t>By recognizing environmental rights we can build greater social justice, stronger economies and healthier people.</w:t>
      </w:r>
    </w:p>
    <w:p w:rsidR="008B77D2" w:rsidRDefault="008B77D2" w:rsidP="002E57D1">
      <w:pPr>
        <w:rPr>
          <w:rFonts w:ascii="Arial" w:hAnsi="Arial" w:cs="Times New Roman"/>
          <w:color w:val="000000"/>
          <w:szCs w:val="13"/>
          <w:shd w:val="clear" w:color="auto" w:fill="FFFFFF"/>
        </w:rPr>
      </w:pPr>
    </w:p>
    <w:p w:rsidR="002E57D1" w:rsidRPr="00E42F4F" w:rsidRDefault="00E42F4F" w:rsidP="002E57D1">
      <w:pPr>
        <w:rPr>
          <w:rFonts w:ascii="Arial" w:hAnsi="Arial" w:cs="Times New Roman"/>
          <w:color w:val="000000"/>
          <w:szCs w:val="13"/>
        </w:rPr>
      </w:pPr>
      <w:r w:rsidRPr="00E42F4F">
        <w:rPr>
          <w:rFonts w:ascii="Arial" w:hAnsi="Arial" w:cs="Times New Roman"/>
          <w:color w:val="000000"/>
          <w:szCs w:val="13"/>
        </w:rPr>
        <w:t xml:space="preserve">Ontario, </w:t>
      </w:r>
      <w:r w:rsidR="00896E40">
        <w:rPr>
          <w:rFonts w:ascii="Arial" w:hAnsi="Arial" w:cs="Times New Roman"/>
          <w:color w:val="000000"/>
          <w:szCs w:val="13"/>
        </w:rPr>
        <w:t xml:space="preserve">Quebec, </w:t>
      </w:r>
      <w:r w:rsidRPr="00E42F4F">
        <w:rPr>
          <w:rFonts w:ascii="Arial" w:hAnsi="Arial" w:cs="Times New Roman"/>
          <w:color w:val="000000"/>
          <w:szCs w:val="13"/>
        </w:rPr>
        <w:t xml:space="preserve">Yukon and the Northwest Territories have already passed some semblance of environmental rights. </w:t>
      </w:r>
      <w:r w:rsidR="00896E40">
        <w:rPr>
          <w:rFonts w:ascii="Arial" w:hAnsi="Arial" w:cs="Times New Roman"/>
          <w:color w:val="000000"/>
          <w:szCs w:val="13"/>
        </w:rPr>
        <w:t xml:space="preserve">British Columbia, Nova Scotia and Manitoba are working on their own bills. </w:t>
      </w:r>
      <w:r w:rsidRPr="00E42F4F">
        <w:rPr>
          <w:rFonts w:ascii="Arial" w:hAnsi="Arial" w:cs="Times New Roman"/>
          <w:color w:val="000000"/>
          <w:szCs w:val="13"/>
        </w:rPr>
        <w:t>Over 96,000 Canadians have pledged to support such rights. In addition, 137 municipalities across Canada, including Toronto, Montreal and Vancouver, have passed declarations recognizing the right of their citizens to live in a healthy environment.</w:t>
      </w:r>
      <w:r>
        <w:rPr>
          <w:rFonts w:ascii="Arial" w:hAnsi="Arial" w:cs="Times New Roman"/>
          <w:color w:val="000000"/>
          <w:szCs w:val="13"/>
        </w:rPr>
        <w:t xml:space="preserve"> </w:t>
      </w:r>
      <w:r w:rsidRPr="00E42F4F">
        <w:rPr>
          <w:rFonts w:ascii="Arial" w:hAnsi="Arial" w:cs="Times New Roman"/>
          <w:color w:val="000000"/>
          <w:szCs w:val="13"/>
          <w:shd w:val="clear" w:color="auto" w:fill="FFFFFF"/>
        </w:rPr>
        <w:t xml:space="preserve">Only two such declarations have been signed in Alberta - </w:t>
      </w:r>
      <w:r w:rsidR="00896E40">
        <w:rPr>
          <w:rFonts w:ascii="Arial" w:hAnsi="Arial" w:cs="Times New Roman"/>
          <w:color w:val="000000"/>
          <w:szCs w:val="13"/>
          <w:shd w:val="clear" w:color="auto" w:fill="FFFFFF"/>
        </w:rPr>
        <w:t xml:space="preserve">in </w:t>
      </w:r>
      <w:r w:rsidRPr="00E42F4F">
        <w:rPr>
          <w:rFonts w:ascii="Arial" w:hAnsi="Arial" w:cs="Times New Roman"/>
          <w:color w:val="000000"/>
          <w:szCs w:val="13"/>
          <w:shd w:val="clear" w:color="auto" w:fill="FFFFFF"/>
        </w:rPr>
        <w:t xml:space="preserve">Jasper and </w:t>
      </w:r>
      <w:r w:rsidR="00896E40">
        <w:rPr>
          <w:rFonts w:ascii="Arial" w:hAnsi="Arial" w:cs="Times New Roman"/>
          <w:color w:val="000000"/>
          <w:szCs w:val="13"/>
          <w:shd w:val="clear" w:color="auto" w:fill="FFFFFF"/>
        </w:rPr>
        <w:t xml:space="preserve">in </w:t>
      </w:r>
      <w:proofErr w:type="spellStart"/>
      <w:r w:rsidRPr="00E42F4F">
        <w:rPr>
          <w:rFonts w:ascii="Arial" w:hAnsi="Arial" w:cs="Times New Roman"/>
          <w:color w:val="000000"/>
          <w:szCs w:val="13"/>
          <w:shd w:val="clear" w:color="auto" w:fill="FFFFFF"/>
        </w:rPr>
        <w:t>Camrose</w:t>
      </w:r>
      <w:proofErr w:type="spellEnd"/>
      <w:r w:rsidRPr="00E42F4F">
        <w:rPr>
          <w:rFonts w:ascii="Arial" w:hAnsi="Arial" w:cs="Times New Roman"/>
          <w:color w:val="000000"/>
          <w:szCs w:val="13"/>
          <w:shd w:val="clear" w:color="auto" w:fill="FFFFFF"/>
        </w:rPr>
        <w:t xml:space="preserve">. </w:t>
      </w:r>
    </w:p>
    <w:p w:rsidR="002E57D1" w:rsidRPr="00E42F4F" w:rsidRDefault="002E57D1" w:rsidP="002E57D1">
      <w:pPr>
        <w:rPr>
          <w:rFonts w:ascii="Arial" w:hAnsi="Arial"/>
          <w:szCs w:val="20"/>
        </w:rPr>
      </w:pPr>
    </w:p>
    <w:p w:rsidR="008B77D2" w:rsidRDefault="00E42F4F" w:rsidP="002E57D1">
      <w:pPr>
        <w:rPr>
          <w:rFonts w:ascii="Arial" w:hAnsi="Arial" w:cs="Times New Roman"/>
          <w:color w:val="000000"/>
          <w:szCs w:val="13"/>
          <w:shd w:val="clear" w:color="auto" w:fill="FFFFFF"/>
        </w:rPr>
      </w:pPr>
      <w:proofErr w:type="spellStart"/>
      <w:r>
        <w:rPr>
          <w:rFonts w:ascii="Arial" w:hAnsi="Arial" w:cs="Times New Roman"/>
          <w:color w:val="000000"/>
          <w:szCs w:val="13"/>
          <w:shd w:val="clear" w:color="auto" w:fill="FFFFFF"/>
        </w:rPr>
        <w:t>HealthyYEG</w:t>
      </w:r>
      <w:proofErr w:type="spellEnd"/>
      <w:r>
        <w:rPr>
          <w:rFonts w:ascii="Arial" w:hAnsi="Arial" w:cs="Times New Roman"/>
          <w:color w:val="000000"/>
          <w:szCs w:val="13"/>
          <w:shd w:val="clear" w:color="auto" w:fill="FFFFFF"/>
        </w:rPr>
        <w:t xml:space="preserve"> is</w:t>
      </w:r>
      <w:r w:rsidR="002E57D1" w:rsidRPr="00E42F4F">
        <w:rPr>
          <w:rFonts w:ascii="Arial" w:hAnsi="Arial" w:cs="Times New Roman"/>
          <w:color w:val="000000"/>
          <w:szCs w:val="13"/>
          <w:shd w:val="clear" w:color="auto" w:fill="FFFFFF"/>
        </w:rPr>
        <w:t xml:space="preserve"> a </w:t>
      </w:r>
      <w:r w:rsidRPr="00E42F4F">
        <w:rPr>
          <w:rFonts w:ascii="Arial" w:hAnsi="Arial" w:cs="Times New Roman"/>
          <w:color w:val="000000"/>
          <w:szCs w:val="13"/>
          <w:shd w:val="clear" w:color="auto" w:fill="FFFFFF"/>
        </w:rPr>
        <w:t>diverse</w:t>
      </w:r>
      <w:r>
        <w:rPr>
          <w:rFonts w:ascii="Arial" w:hAnsi="Arial" w:cs="Times New Roman"/>
          <w:color w:val="000000"/>
          <w:szCs w:val="13"/>
          <w:shd w:val="clear" w:color="auto" w:fill="FFFFFF"/>
        </w:rPr>
        <w:t>, nonpartisan</w:t>
      </w:r>
      <w:r w:rsidRPr="00E42F4F">
        <w:rPr>
          <w:rFonts w:ascii="Arial" w:hAnsi="Arial" w:cs="Times New Roman"/>
          <w:color w:val="000000"/>
          <w:szCs w:val="13"/>
          <w:shd w:val="clear" w:color="auto" w:fill="FFFFFF"/>
        </w:rPr>
        <w:t xml:space="preserve"> group of </w:t>
      </w:r>
      <w:proofErr w:type="spellStart"/>
      <w:r w:rsidRPr="00E42F4F">
        <w:rPr>
          <w:rFonts w:ascii="Arial" w:hAnsi="Arial" w:cs="Times New Roman"/>
          <w:color w:val="000000"/>
          <w:szCs w:val="13"/>
          <w:shd w:val="clear" w:color="auto" w:fill="FFFFFF"/>
        </w:rPr>
        <w:t>Edmontonians</w:t>
      </w:r>
      <w:proofErr w:type="spellEnd"/>
      <w:r>
        <w:rPr>
          <w:rFonts w:ascii="Arial" w:hAnsi="Arial" w:cs="Times New Roman"/>
          <w:color w:val="000000"/>
          <w:szCs w:val="13"/>
          <w:shd w:val="clear" w:color="auto" w:fill="FFFFFF"/>
        </w:rPr>
        <w:t xml:space="preserve">. </w:t>
      </w:r>
      <w:r w:rsidRPr="00E42F4F">
        <w:rPr>
          <w:rFonts w:ascii="Arial" w:hAnsi="Arial" w:cs="Times New Roman"/>
          <w:color w:val="000000"/>
          <w:szCs w:val="13"/>
          <w:shd w:val="clear" w:color="auto" w:fill="FFFFFF"/>
        </w:rPr>
        <w:t>We believe that Edmonton has a leadership role to play in the province and nationally in recognizing the importance of environmental rights and in promoting healthy and sustainable lives for its citizens.</w:t>
      </w:r>
      <w:r w:rsidR="008B77D2">
        <w:rPr>
          <w:rFonts w:ascii="Arial" w:hAnsi="Arial" w:cs="Times New Roman"/>
          <w:color w:val="000000"/>
          <w:szCs w:val="13"/>
          <w:shd w:val="clear" w:color="auto" w:fill="FFFFFF"/>
        </w:rPr>
        <w:t xml:space="preserve"> </w:t>
      </w:r>
    </w:p>
    <w:p w:rsidR="002E57D1" w:rsidRPr="00E42F4F" w:rsidRDefault="002E57D1" w:rsidP="002E57D1">
      <w:pPr>
        <w:rPr>
          <w:rFonts w:ascii="Arial" w:hAnsi="Arial"/>
          <w:szCs w:val="20"/>
        </w:rPr>
      </w:pPr>
    </w:p>
    <w:p w:rsidR="002E57D1" w:rsidRPr="00E42F4F" w:rsidRDefault="00164904" w:rsidP="002E57D1">
      <w:pPr>
        <w:rPr>
          <w:rFonts w:ascii="Arial" w:hAnsi="Arial" w:cs="Times New Roman"/>
          <w:szCs w:val="20"/>
        </w:rPr>
      </w:pPr>
      <w:r>
        <w:rPr>
          <w:rFonts w:ascii="Arial" w:hAnsi="Arial" w:cs="Times New Roman"/>
          <w:b/>
          <w:bCs/>
          <w:color w:val="000000"/>
          <w:szCs w:val="13"/>
        </w:rPr>
        <w:t xml:space="preserve">II. </w:t>
      </w:r>
      <w:r w:rsidR="002E57D1" w:rsidRPr="00E42F4F">
        <w:rPr>
          <w:rFonts w:ascii="Arial" w:hAnsi="Arial" w:cs="Times New Roman"/>
          <w:b/>
          <w:bCs/>
          <w:color w:val="000000"/>
          <w:szCs w:val="13"/>
        </w:rPr>
        <w:t>Intent and Desired Outcomes</w:t>
      </w:r>
    </w:p>
    <w:p w:rsidR="002E57D1" w:rsidRPr="00E42F4F" w:rsidRDefault="002E57D1" w:rsidP="002E57D1">
      <w:pPr>
        <w:rPr>
          <w:rFonts w:ascii="Arial" w:hAnsi="Arial" w:cs="Times New Roman"/>
          <w:szCs w:val="20"/>
        </w:rPr>
      </w:pPr>
      <w:r w:rsidRPr="00E42F4F">
        <w:rPr>
          <w:rFonts w:ascii="Arial" w:hAnsi="Arial" w:cs="Times New Roman"/>
          <w:color w:val="000000"/>
          <w:szCs w:val="13"/>
        </w:rPr>
        <w:t>Environmental rights will be recognized and reflected in legislation at the municipal, provincial and federal levels. We have determined that our desired outcomes are as follows:</w:t>
      </w:r>
    </w:p>
    <w:p w:rsidR="002E57D1" w:rsidRPr="008B77D2" w:rsidRDefault="008B77D2" w:rsidP="008B77D2">
      <w:pPr>
        <w:pStyle w:val="ListParagraph"/>
        <w:numPr>
          <w:ilvl w:val="0"/>
          <w:numId w:val="11"/>
        </w:numPr>
        <w:textAlignment w:val="baseline"/>
        <w:rPr>
          <w:rFonts w:ascii="Arial" w:hAnsi="Arial" w:cs="Times New Roman"/>
          <w:color w:val="000000"/>
          <w:szCs w:val="13"/>
        </w:rPr>
      </w:pPr>
      <w:r>
        <w:rPr>
          <w:rFonts w:ascii="Arial" w:hAnsi="Arial" w:cs="Times New Roman"/>
          <w:color w:val="000000"/>
          <w:szCs w:val="13"/>
        </w:rPr>
        <w:t xml:space="preserve">A </w:t>
      </w:r>
      <w:r w:rsidR="002E57D1" w:rsidRPr="008B77D2">
        <w:rPr>
          <w:rFonts w:ascii="Arial" w:hAnsi="Arial" w:cs="Times New Roman"/>
          <w:color w:val="000000"/>
          <w:szCs w:val="13"/>
        </w:rPr>
        <w:t>municipal declaration signed by the City of Edmonton recognizing the rights of citizens to live in a healthy environment: to clean air, clean water and safe food.</w:t>
      </w:r>
    </w:p>
    <w:p w:rsidR="002E57D1" w:rsidRPr="008B77D2" w:rsidRDefault="008B77D2" w:rsidP="008B77D2">
      <w:pPr>
        <w:pStyle w:val="ListParagraph"/>
        <w:numPr>
          <w:ilvl w:val="0"/>
          <w:numId w:val="11"/>
        </w:numPr>
        <w:textAlignment w:val="baseline"/>
        <w:rPr>
          <w:rFonts w:ascii="Arial" w:hAnsi="Arial" w:cs="Times New Roman"/>
          <w:color w:val="000000"/>
          <w:szCs w:val="13"/>
        </w:rPr>
      </w:pPr>
      <w:r>
        <w:rPr>
          <w:rFonts w:ascii="Arial" w:hAnsi="Arial" w:cs="Times New Roman"/>
          <w:color w:val="000000"/>
          <w:szCs w:val="13"/>
        </w:rPr>
        <w:t>The</w:t>
      </w:r>
      <w:r w:rsidR="002E57D1" w:rsidRPr="008B77D2">
        <w:rPr>
          <w:rFonts w:ascii="Arial" w:hAnsi="Arial" w:cs="Times New Roman"/>
          <w:color w:val="000000"/>
          <w:szCs w:val="13"/>
        </w:rPr>
        <w:t xml:space="preserve"> City of Edmonton </w:t>
      </w:r>
      <w:r>
        <w:rPr>
          <w:rFonts w:ascii="Arial" w:hAnsi="Arial" w:cs="Times New Roman"/>
          <w:color w:val="000000"/>
          <w:szCs w:val="13"/>
        </w:rPr>
        <w:t xml:space="preserve">shall </w:t>
      </w:r>
      <w:r w:rsidR="002E57D1" w:rsidRPr="008B77D2">
        <w:rPr>
          <w:rFonts w:ascii="Arial" w:hAnsi="Arial" w:cs="Times New Roman"/>
          <w:color w:val="000000"/>
          <w:szCs w:val="13"/>
        </w:rPr>
        <w:t xml:space="preserve">advocate </w:t>
      </w:r>
      <w:r>
        <w:rPr>
          <w:rFonts w:ascii="Arial" w:hAnsi="Arial" w:cs="Times New Roman"/>
          <w:color w:val="000000"/>
          <w:szCs w:val="13"/>
        </w:rPr>
        <w:t>for provincial</w:t>
      </w:r>
      <w:r w:rsidR="002E57D1" w:rsidRPr="008B77D2">
        <w:rPr>
          <w:rFonts w:ascii="Arial" w:hAnsi="Arial" w:cs="Times New Roman"/>
          <w:color w:val="000000"/>
          <w:szCs w:val="13"/>
        </w:rPr>
        <w:t xml:space="preserve"> </w:t>
      </w:r>
      <w:r>
        <w:rPr>
          <w:rFonts w:ascii="Arial" w:hAnsi="Arial" w:cs="Times New Roman"/>
          <w:color w:val="000000"/>
          <w:szCs w:val="13"/>
        </w:rPr>
        <w:t xml:space="preserve">and federal recognition of </w:t>
      </w:r>
      <w:r w:rsidR="002E57D1" w:rsidRPr="008B77D2">
        <w:rPr>
          <w:rFonts w:ascii="Arial" w:hAnsi="Arial" w:cs="Times New Roman"/>
          <w:color w:val="000000"/>
          <w:szCs w:val="13"/>
        </w:rPr>
        <w:t>environmental rights and legislation reflecting these rights</w:t>
      </w:r>
      <w:r>
        <w:rPr>
          <w:rFonts w:ascii="Arial" w:hAnsi="Arial" w:cs="Times New Roman"/>
          <w:color w:val="000000"/>
          <w:szCs w:val="13"/>
        </w:rPr>
        <w:t>.</w:t>
      </w:r>
    </w:p>
    <w:p w:rsidR="008B77D2" w:rsidRPr="008B77D2" w:rsidRDefault="002E57D1" w:rsidP="008B77D2">
      <w:pPr>
        <w:pStyle w:val="ListParagraph"/>
        <w:numPr>
          <w:ilvl w:val="0"/>
          <w:numId w:val="11"/>
        </w:numPr>
        <w:textAlignment w:val="baseline"/>
        <w:rPr>
          <w:rFonts w:ascii="Arial" w:hAnsi="Arial" w:cs="Times New Roman"/>
          <w:color w:val="000000"/>
          <w:szCs w:val="13"/>
        </w:rPr>
      </w:pPr>
      <w:r w:rsidRPr="008B77D2">
        <w:rPr>
          <w:rFonts w:ascii="Arial" w:hAnsi="Arial" w:cs="Times New Roman"/>
          <w:color w:val="000000"/>
          <w:szCs w:val="13"/>
        </w:rPr>
        <w:t xml:space="preserve">All </w:t>
      </w:r>
      <w:proofErr w:type="spellStart"/>
      <w:r w:rsidRPr="008B77D2">
        <w:rPr>
          <w:rFonts w:ascii="Arial" w:hAnsi="Arial" w:cs="Times New Roman"/>
          <w:color w:val="000000"/>
          <w:szCs w:val="13"/>
        </w:rPr>
        <w:t>Edmontonians</w:t>
      </w:r>
      <w:proofErr w:type="spellEnd"/>
      <w:r w:rsidRPr="008B77D2">
        <w:rPr>
          <w:rFonts w:ascii="Arial" w:hAnsi="Arial" w:cs="Times New Roman"/>
          <w:color w:val="000000"/>
          <w:szCs w:val="13"/>
        </w:rPr>
        <w:t xml:space="preserve"> are aware of the b</w:t>
      </w:r>
      <w:r w:rsidR="008B77D2" w:rsidRPr="008B77D2">
        <w:rPr>
          <w:rFonts w:ascii="Arial" w:hAnsi="Arial" w:cs="Times New Roman"/>
          <w:color w:val="000000"/>
          <w:szCs w:val="13"/>
        </w:rPr>
        <w:t>enefits of environmental rights.</w:t>
      </w:r>
    </w:p>
    <w:p w:rsidR="002E57D1" w:rsidRPr="008B77D2" w:rsidRDefault="002E57D1" w:rsidP="008B77D2">
      <w:pPr>
        <w:textAlignment w:val="baseline"/>
        <w:rPr>
          <w:rFonts w:ascii="Arial" w:hAnsi="Arial" w:cs="Times New Roman"/>
          <w:color w:val="000000"/>
          <w:szCs w:val="13"/>
        </w:rPr>
      </w:pPr>
    </w:p>
    <w:p w:rsidR="002E57D1" w:rsidRPr="00E42F4F" w:rsidRDefault="00164904" w:rsidP="002E57D1">
      <w:pPr>
        <w:rPr>
          <w:rFonts w:ascii="Arial" w:hAnsi="Arial" w:cs="Times New Roman"/>
          <w:szCs w:val="20"/>
        </w:rPr>
      </w:pPr>
      <w:r>
        <w:rPr>
          <w:rFonts w:ascii="Arial" w:hAnsi="Arial" w:cs="Times New Roman"/>
          <w:b/>
          <w:bCs/>
          <w:color w:val="000000"/>
          <w:szCs w:val="13"/>
        </w:rPr>
        <w:t xml:space="preserve">III. </w:t>
      </w:r>
      <w:r w:rsidR="002E57D1" w:rsidRPr="00E42F4F">
        <w:rPr>
          <w:rFonts w:ascii="Arial" w:hAnsi="Arial" w:cs="Times New Roman"/>
          <w:b/>
          <w:bCs/>
          <w:color w:val="000000"/>
          <w:szCs w:val="13"/>
        </w:rPr>
        <w:t xml:space="preserve">Terms of Reference </w:t>
      </w:r>
    </w:p>
    <w:p w:rsidR="002E57D1" w:rsidRPr="00E42F4F" w:rsidRDefault="008B77D2" w:rsidP="002E57D1">
      <w:pPr>
        <w:rPr>
          <w:rFonts w:ascii="Arial" w:hAnsi="Arial" w:cs="Times New Roman"/>
          <w:szCs w:val="20"/>
        </w:rPr>
      </w:pPr>
      <w:r>
        <w:rPr>
          <w:rFonts w:ascii="Arial" w:hAnsi="Arial" w:cs="Times New Roman"/>
          <w:color w:val="000000"/>
          <w:szCs w:val="13"/>
        </w:rPr>
        <w:t>As our group moves forward, we</w:t>
      </w:r>
      <w:r w:rsidR="002E57D1" w:rsidRPr="00E42F4F">
        <w:rPr>
          <w:rFonts w:ascii="Arial" w:hAnsi="Arial" w:cs="Times New Roman"/>
          <w:color w:val="000000"/>
          <w:szCs w:val="13"/>
        </w:rPr>
        <w:t xml:space="preserve"> stri</w:t>
      </w:r>
      <w:r>
        <w:rPr>
          <w:rFonts w:ascii="Arial" w:hAnsi="Arial" w:cs="Times New Roman"/>
          <w:color w:val="000000"/>
          <w:szCs w:val="13"/>
        </w:rPr>
        <w:t>ve to be diverse and inclusive and to adhere to the following guidelines</w:t>
      </w:r>
      <w:r w:rsidR="002E57D1" w:rsidRPr="00E42F4F">
        <w:rPr>
          <w:rFonts w:ascii="Arial" w:hAnsi="Arial" w:cs="Times New Roman"/>
          <w:color w:val="000000"/>
          <w:szCs w:val="13"/>
        </w:rPr>
        <w:t>:</w:t>
      </w:r>
    </w:p>
    <w:p w:rsidR="002E57D1" w:rsidRPr="008B77D2" w:rsidRDefault="002E57D1" w:rsidP="008B77D2">
      <w:pPr>
        <w:pStyle w:val="ListParagraph"/>
        <w:numPr>
          <w:ilvl w:val="0"/>
          <w:numId w:val="12"/>
        </w:numPr>
        <w:rPr>
          <w:rFonts w:ascii="Arial" w:hAnsi="Arial" w:cs="Times New Roman"/>
          <w:szCs w:val="20"/>
        </w:rPr>
      </w:pPr>
      <w:r w:rsidRPr="008B77D2">
        <w:rPr>
          <w:rFonts w:ascii="Arial" w:hAnsi="Arial" w:cs="Times New Roman"/>
          <w:color w:val="000000"/>
          <w:szCs w:val="13"/>
        </w:rPr>
        <w:t>Treat each other with respect and dignity, even when we differ in opinions.</w:t>
      </w:r>
    </w:p>
    <w:p w:rsidR="002E57D1" w:rsidRPr="008B77D2" w:rsidRDefault="002E57D1" w:rsidP="008B77D2">
      <w:pPr>
        <w:pStyle w:val="ListParagraph"/>
        <w:numPr>
          <w:ilvl w:val="0"/>
          <w:numId w:val="12"/>
        </w:numPr>
        <w:rPr>
          <w:rFonts w:ascii="Arial" w:hAnsi="Arial" w:cs="Times New Roman"/>
          <w:szCs w:val="20"/>
        </w:rPr>
      </w:pPr>
      <w:r w:rsidRPr="008B77D2">
        <w:rPr>
          <w:rFonts w:ascii="Arial" w:hAnsi="Arial" w:cs="Times New Roman"/>
          <w:color w:val="000000"/>
          <w:szCs w:val="13"/>
        </w:rPr>
        <w:t>Speak honestly and directly to each other; also listen at least as much as we speak.</w:t>
      </w:r>
    </w:p>
    <w:p w:rsidR="002E57D1" w:rsidRPr="008B77D2" w:rsidRDefault="002E57D1" w:rsidP="008B77D2">
      <w:pPr>
        <w:pStyle w:val="ListParagraph"/>
        <w:numPr>
          <w:ilvl w:val="0"/>
          <w:numId w:val="12"/>
        </w:numPr>
        <w:rPr>
          <w:rFonts w:ascii="Arial" w:hAnsi="Arial" w:cs="Times New Roman"/>
          <w:szCs w:val="20"/>
        </w:rPr>
      </w:pPr>
      <w:r w:rsidRPr="008B77D2">
        <w:rPr>
          <w:rFonts w:ascii="Arial" w:hAnsi="Arial" w:cs="Times New Roman"/>
          <w:color w:val="000000"/>
          <w:szCs w:val="13"/>
        </w:rPr>
        <w:t>Accept that we must compromise and allow the will of the group to be expressed democratically.</w:t>
      </w:r>
    </w:p>
    <w:p w:rsidR="002E57D1" w:rsidRPr="008B77D2" w:rsidRDefault="002E57D1" w:rsidP="008B77D2">
      <w:pPr>
        <w:pStyle w:val="ListParagraph"/>
        <w:numPr>
          <w:ilvl w:val="0"/>
          <w:numId w:val="12"/>
        </w:numPr>
        <w:rPr>
          <w:rFonts w:ascii="Arial" w:hAnsi="Arial" w:cs="Times New Roman"/>
          <w:szCs w:val="20"/>
        </w:rPr>
      </w:pPr>
      <w:r w:rsidRPr="008B77D2">
        <w:rPr>
          <w:rFonts w:ascii="Arial" w:hAnsi="Arial" w:cs="Times New Roman"/>
          <w:color w:val="000000"/>
          <w:szCs w:val="13"/>
        </w:rPr>
        <w:t>Remain on task for the common goals of the group.</w:t>
      </w:r>
    </w:p>
    <w:p w:rsidR="002E57D1" w:rsidRPr="008B77D2" w:rsidRDefault="002E57D1" w:rsidP="008B77D2">
      <w:pPr>
        <w:pStyle w:val="ListParagraph"/>
        <w:numPr>
          <w:ilvl w:val="0"/>
          <w:numId w:val="12"/>
        </w:numPr>
        <w:rPr>
          <w:rFonts w:ascii="Arial" w:hAnsi="Arial" w:cs="Times New Roman"/>
          <w:szCs w:val="20"/>
        </w:rPr>
      </w:pPr>
      <w:r w:rsidRPr="008B77D2">
        <w:rPr>
          <w:rFonts w:ascii="Arial" w:hAnsi="Arial" w:cs="Times New Roman"/>
          <w:color w:val="000000"/>
          <w:szCs w:val="13"/>
        </w:rPr>
        <w:t>Share the credit for successes and responsibilities for failures</w:t>
      </w:r>
      <w:r w:rsidR="00A06079">
        <w:rPr>
          <w:rFonts w:ascii="Arial" w:hAnsi="Arial" w:cs="Times New Roman"/>
          <w:color w:val="000000"/>
          <w:szCs w:val="13"/>
        </w:rPr>
        <w:t>.</w:t>
      </w:r>
    </w:p>
    <w:p w:rsidR="007E65D9" w:rsidRDefault="007E65D9" w:rsidP="002E57D1">
      <w:pPr>
        <w:rPr>
          <w:rFonts w:ascii="Arial" w:hAnsi="Arial"/>
          <w:szCs w:val="20"/>
        </w:rPr>
      </w:pPr>
    </w:p>
    <w:p w:rsidR="007E65D9" w:rsidRDefault="007E65D9" w:rsidP="002E57D1">
      <w:pPr>
        <w:rPr>
          <w:rFonts w:ascii="Arial" w:hAnsi="Arial"/>
          <w:szCs w:val="20"/>
        </w:rPr>
      </w:pPr>
    </w:p>
    <w:p w:rsidR="007E65D9" w:rsidRDefault="007E65D9" w:rsidP="002E57D1">
      <w:pPr>
        <w:rPr>
          <w:rFonts w:ascii="Arial" w:hAnsi="Arial"/>
          <w:szCs w:val="20"/>
        </w:rPr>
      </w:pPr>
    </w:p>
    <w:p w:rsidR="00BC4418" w:rsidRDefault="00BC4418" w:rsidP="002E57D1">
      <w:pPr>
        <w:rPr>
          <w:rFonts w:ascii="Arial" w:hAnsi="Arial" w:cs="Times New Roman"/>
          <w:b/>
          <w:bCs/>
          <w:color w:val="000000"/>
          <w:szCs w:val="13"/>
        </w:rPr>
      </w:pPr>
    </w:p>
    <w:p w:rsidR="002E57D1" w:rsidRPr="00BC4418" w:rsidRDefault="000F79E6" w:rsidP="002E57D1">
      <w:pPr>
        <w:rPr>
          <w:rFonts w:ascii="Arial" w:hAnsi="Arial" w:cs="Times New Roman"/>
          <w:b/>
          <w:bCs/>
          <w:color w:val="000000"/>
          <w:szCs w:val="13"/>
        </w:rPr>
      </w:pPr>
      <w:r>
        <w:rPr>
          <w:rFonts w:ascii="Arial" w:hAnsi="Arial" w:cs="Times New Roman"/>
          <w:b/>
          <w:bCs/>
          <w:color w:val="000000"/>
          <w:szCs w:val="13"/>
        </w:rPr>
        <w:t xml:space="preserve">IV. </w:t>
      </w:r>
      <w:r w:rsidR="002E57D1" w:rsidRPr="00E42F4F">
        <w:rPr>
          <w:rFonts w:ascii="Arial" w:hAnsi="Arial" w:cs="Times New Roman"/>
          <w:b/>
          <w:bCs/>
          <w:color w:val="000000"/>
          <w:szCs w:val="13"/>
        </w:rPr>
        <w:t xml:space="preserve"> </w:t>
      </w:r>
      <w:r>
        <w:rPr>
          <w:rFonts w:ascii="Arial" w:hAnsi="Arial" w:cs="Times New Roman"/>
          <w:b/>
          <w:bCs/>
          <w:color w:val="000000"/>
          <w:szCs w:val="13"/>
        </w:rPr>
        <w:t>Foster</w:t>
      </w:r>
      <w:r w:rsidR="00BC4418">
        <w:rPr>
          <w:rFonts w:ascii="Arial" w:hAnsi="Arial" w:cs="Times New Roman"/>
          <w:b/>
          <w:bCs/>
          <w:color w:val="000000"/>
          <w:szCs w:val="13"/>
        </w:rPr>
        <w:t>ing D</w:t>
      </w:r>
      <w:r>
        <w:rPr>
          <w:rFonts w:ascii="Arial" w:hAnsi="Arial" w:cs="Times New Roman"/>
          <w:b/>
          <w:bCs/>
          <w:color w:val="000000"/>
          <w:szCs w:val="13"/>
        </w:rPr>
        <w:t>iversity</w:t>
      </w:r>
      <w:r w:rsidR="00BC4418">
        <w:rPr>
          <w:rFonts w:ascii="Arial" w:hAnsi="Arial" w:cs="Times New Roman"/>
          <w:b/>
          <w:bCs/>
          <w:color w:val="000000"/>
          <w:szCs w:val="13"/>
        </w:rPr>
        <w:t xml:space="preserve"> and I</w:t>
      </w:r>
      <w:r w:rsidR="002E57D1" w:rsidRPr="00E42F4F">
        <w:rPr>
          <w:rFonts w:ascii="Arial" w:hAnsi="Arial" w:cs="Times New Roman"/>
          <w:b/>
          <w:bCs/>
          <w:color w:val="000000"/>
          <w:szCs w:val="13"/>
        </w:rPr>
        <w:t>nclusive</w:t>
      </w:r>
      <w:r>
        <w:rPr>
          <w:rFonts w:ascii="Arial" w:hAnsi="Arial" w:cs="Times New Roman"/>
          <w:b/>
          <w:bCs/>
          <w:color w:val="000000"/>
          <w:szCs w:val="13"/>
        </w:rPr>
        <w:t>ness</w:t>
      </w:r>
      <w:r w:rsidR="002E57D1" w:rsidRPr="00E42F4F">
        <w:rPr>
          <w:rFonts w:ascii="Arial" w:hAnsi="Arial" w:cs="Times New Roman"/>
          <w:color w:val="000000"/>
          <w:szCs w:val="13"/>
        </w:rPr>
        <w:t>:</w:t>
      </w:r>
    </w:p>
    <w:p w:rsidR="007E65D9" w:rsidRDefault="002E57D1" w:rsidP="007E65D9">
      <w:pPr>
        <w:numPr>
          <w:ilvl w:val="0"/>
          <w:numId w:val="18"/>
        </w:numPr>
        <w:textAlignment w:val="baseline"/>
        <w:rPr>
          <w:rFonts w:ascii="Arial" w:hAnsi="Arial" w:cs="Times New Roman"/>
          <w:color w:val="000000"/>
          <w:szCs w:val="13"/>
        </w:rPr>
      </w:pPr>
      <w:r w:rsidRPr="00E42F4F">
        <w:rPr>
          <w:rFonts w:ascii="Arial" w:hAnsi="Arial" w:cs="Times New Roman"/>
          <w:color w:val="000000"/>
          <w:szCs w:val="13"/>
        </w:rPr>
        <w:t xml:space="preserve">Continue to identify groups currently not represented in </w:t>
      </w:r>
      <w:proofErr w:type="spellStart"/>
      <w:r w:rsidRPr="00E42F4F">
        <w:rPr>
          <w:rFonts w:ascii="Arial" w:hAnsi="Arial" w:cs="Times New Roman"/>
          <w:color w:val="000000"/>
          <w:szCs w:val="13"/>
        </w:rPr>
        <w:t>HealthyYEG</w:t>
      </w:r>
      <w:proofErr w:type="spellEnd"/>
      <w:r w:rsidR="002F1AB8">
        <w:rPr>
          <w:rFonts w:ascii="Arial" w:hAnsi="Arial" w:cs="Times New Roman"/>
          <w:color w:val="000000"/>
          <w:szCs w:val="13"/>
        </w:rPr>
        <w:t>.</w:t>
      </w:r>
    </w:p>
    <w:p w:rsidR="002E57D1" w:rsidRPr="007E65D9" w:rsidRDefault="002F1AB8" w:rsidP="007E65D9">
      <w:pPr>
        <w:pStyle w:val="ListParagraph"/>
        <w:numPr>
          <w:ilvl w:val="0"/>
          <w:numId w:val="18"/>
        </w:numPr>
        <w:textAlignment w:val="baseline"/>
        <w:rPr>
          <w:rFonts w:ascii="Arial" w:hAnsi="Arial" w:cs="Times New Roman"/>
          <w:color w:val="000000"/>
          <w:szCs w:val="13"/>
        </w:rPr>
      </w:pPr>
      <w:r>
        <w:rPr>
          <w:rFonts w:ascii="Arial" w:hAnsi="Arial" w:cs="Times New Roman"/>
          <w:color w:val="000000"/>
          <w:szCs w:val="13"/>
        </w:rPr>
        <w:t>We recognize</w:t>
      </w:r>
      <w:r w:rsidR="007E65D9" w:rsidRPr="007E65D9">
        <w:rPr>
          <w:rFonts w:ascii="Arial" w:hAnsi="Arial" w:cs="Times New Roman"/>
          <w:color w:val="000000"/>
          <w:szCs w:val="13"/>
        </w:rPr>
        <w:t xml:space="preserve"> that First Nations are sov</w:t>
      </w:r>
      <w:r>
        <w:rPr>
          <w:rFonts w:ascii="Arial" w:hAnsi="Arial" w:cs="Times New Roman"/>
          <w:color w:val="000000"/>
          <w:szCs w:val="13"/>
        </w:rPr>
        <w:t>ereign entities unto themselves.</w:t>
      </w:r>
      <w:r w:rsidR="007E65D9" w:rsidRPr="007E65D9">
        <w:rPr>
          <w:rFonts w:ascii="Arial" w:hAnsi="Arial" w:cs="Times New Roman"/>
          <w:color w:val="000000"/>
          <w:szCs w:val="13"/>
        </w:rPr>
        <w:t xml:space="preserve"> </w:t>
      </w:r>
      <w:r>
        <w:rPr>
          <w:rFonts w:ascii="Arial" w:hAnsi="Arial" w:cs="Times New Roman"/>
          <w:color w:val="000000"/>
          <w:szCs w:val="13"/>
        </w:rPr>
        <w:t>As we approach</w:t>
      </w:r>
      <w:r w:rsidR="007E65D9" w:rsidRPr="007E65D9">
        <w:rPr>
          <w:rFonts w:ascii="Arial" w:hAnsi="Arial" w:cs="Times New Roman"/>
          <w:color w:val="000000"/>
          <w:szCs w:val="13"/>
        </w:rPr>
        <w:t xml:space="preserve"> municipal, provincial and federal jurisdictions, we want to learn from our indigenous communities</w:t>
      </w:r>
      <w:r>
        <w:rPr>
          <w:rFonts w:ascii="Arial" w:hAnsi="Arial" w:cs="Times New Roman"/>
          <w:color w:val="000000"/>
          <w:szCs w:val="13"/>
        </w:rPr>
        <w:t xml:space="preserve"> and to understand how to </w:t>
      </w:r>
      <w:proofErr w:type="spellStart"/>
      <w:r>
        <w:rPr>
          <w:rFonts w:ascii="Arial" w:hAnsi="Arial" w:cs="Times New Roman"/>
          <w:color w:val="000000"/>
          <w:szCs w:val="13"/>
        </w:rPr>
        <w:t>honour</w:t>
      </w:r>
      <w:proofErr w:type="spellEnd"/>
      <w:r>
        <w:rPr>
          <w:rFonts w:ascii="Arial" w:hAnsi="Arial" w:cs="Times New Roman"/>
          <w:color w:val="000000"/>
          <w:szCs w:val="13"/>
        </w:rPr>
        <w:t xml:space="preserve"> treaties</w:t>
      </w:r>
      <w:r w:rsidR="007E65D9" w:rsidRPr="007E65D9">
        <w:rPr>
          <w:rFonts w:ascii="Arial" w:hAnsi="Arial" w:cs="Times New Roman"/>
          <w:color w:val="000000"/>
          <w:szCs w:val="13"/>
        </w:rPr>
        <w:t xml:space="preserve">. How do we advance the right to a healthy environment for all the peoples of Canada? </w:t>
      </w:r>
    </w:p>
    <w:p w:rsidR="002E57D1" w:rsidRPr="00E42F4F" w:rsidRDefault="002E57D1" w:rsidP="007E65D9">
      <w:pPr>
        <w:numPr>
          <w:ilvl w:val="0"/>
          <w:numId w:val="18"/>
        </w:numPr>
        <w:textAlignment w:val="baseline"/>
        <w:rPr>
          <w:rFonts w:ascii="Arial" w:hAnsi="Arial" w:cs="Times New Roman"/>
          <w:color w:val="000000"/>
          <w:szCs w:val="13"/>
        </w:rPr>
      </w:pPr>
      <w:r w:rsidRPr="00E42F4F">
        <w:rPr>
          <w:rFonts w:ascii="Arial" w:hAnsi="Arial" w:cs="Times New Roman"/>
          <w:color w:val="000000"/>
          <w:szCs w:val="13"/>
        </w:rPr>
        <w:t xml:space="preserve">Reach out to </w:t>
      </w:r>
      <w:r w:rsidR="00577B26">
        <w:rPr>
          <w:rFonts w:ascii="Arial" w:hAnsi="Arial" w:cs="Times New Roman"/>
          <w:color w:val="000000"/>
          <w:szCs w:val="13"/>
        </w:rPr>
        <w:t xml:space="preserve">First Nations and </w:t>
      </w:r>
      <w:r w:rsidR="007E65D9">
        <w:rPr>
          <w:rFonts w:ascii="Arial" w:hAnsi="Arial" w:cs="Times New Roman"/>
          <w:color w:val="000000"/>
          <w:szCs w:val="13"/>
        </w:rPr>
        <w:t xml:space="preserve">other </w:t>
      </w:r>
      <w:r w:rsidRPr="00E42F4F">
        <w:rPr>
          <w:rFonts w:ascii="Arial" w:hAnsi="Arial" w:cs="Times New Roman"/>
          <w:color w:val="000000"/>
          <w:szCs w:val="13"/>
        </w:rPr>
        <w:t>groups already identified as strategically important:</w:t>
      </w:r>
    </w:p>
    <w:p w:rsidR="002E57D1" w:rsidRPr="00E42F4F" w:rsidRDefault="000F79E6" w:rsidP="007E65D9">
      <w:pPr>
        <w:numPr>
          <w:ilvl w:val="0"/>
          <w:numId w:val="21"/>
        </w:numPr>
        <w:textAlignment w:val="baseline"/>
        <w:rPr>
          <w:rFonts w:ascii="Arial" w:hAnsi="Arial" w:cs="Times New Roman"/>
          <w:color w:val="000000"/>
          <w:szCs w:val="13"/>
        </w:rPr>
      </w:pPr>
      <w:proofErr w:type="gramStart"/>
      <w:r>
        <w:rPr>
          <w:rFonts w:ascii="Arial" w:hAnsi="Arial" w:cs="Times New Roman"/>
          <w:color w:val="000000"/>
          <w:szCs w:val="13"/>
        </w:rPr>
        <w:t>tech</w:t>
      </w:r>
      <w:proofErr w:type="gramEnd"/>
      <w:r>
        <w:rPr>
          <w:rFonts w:ascii="Arial" w:hAnsi="Arial" w:cs="Times New Roman"/>
          <w:color w:val="000000"/>
          <w:szCs w:val="13"/>
        </w:rPr>
        <w:t xml:space="preserve"> and</w:t>
      </w:r>
      <w:r w:rsidR="002E57D1" w:rsidRPr="00E42F4F">
        <w:rPr>
          <w:rFonts w:ascii="Arial" w:hAnsi="Arial" w:cs="Times New Roman"/>
          <w:color w:val="000000"/>
          <w:szCs w:val="13"/>
        </w:rPr>
        <w:t xml:space="preserve"> business </w:t>
      </w:r>
      <w:r>
        <w:rPr>
          <w:rFonts w:ascii="Arial" w:hAnsi="Arial" w:cs="Times New Roman"/>
          <w:color w:val="000000"/>
          <w:szCs w:val="13"/>
        </w:rPr>
        <w:t>organizations</w:t>
      </w:r>
    </w:p>
    <w:p w:rsidR="000F79E6" w:rsidRDefault="000F79E6" w:rsidP="007E65D9">
      <w:pPr>
        <w:numPr>
          <w:ilvl w:val="0"/>
          <w:numId w:val="21"/>
        </w:numPr>
        <w:textAlignment w:val="baseline"/>
        <w:rPr>
          <w:rFonts w:ascii="Arial" w:hAnsi="Arial" w:cs="Times New Roman"/>
          <w:color w:val="000000"/>
          <w:szCs w:val="13"/>
        </w:rPr>
      </w:pPr>
      <w:proofErr w:type="gramStart"/>
      <w:r>
        <w:rPr>
          <w:rFonts w:ascii="Arial" w:hAnsi="Arial" w:cs="Times New Roman"/>
          <w:color w:val="000000"/>
          <w:szCs w:val="13"/>
        </w:rPr>
        <w:t>youth</w:t>
      </w:r>
      <w:proofErr w:type="gramEnd"/>
    </w:p>
    <w:p w:rsidR="000F79E6" w:rsidRDefault="000F79E6" w:rsidP="007E65D9">
      <w:pPr>
        <w:numPr>
          <w:ilvl w:val="0"/>
          <w:numId w:val="21"/>
        </w:numPr>
        <w:textAlignment w:val="baseline"/>
        <w:rPr>
          <w:rFonts w:ascii="Arial" w:hAnsi="Arial" w:cs="Times New Roman"/>
          <w:color w:val="000000"/>
          <w:szCs w:val="13"/>
        </w:rPr>
      </w:pPr>
      <w:proofErr w:type="gramStart"/>
      <w:r>
        <w:rPr>
          <w:rFonts w:ascii="Arial" w:hAnsi="Arial" w:cs="Times New Roman"/>
          <w:color w:val="000000"/>
          <w:szCs w:val="13"/>
        </w:rPr>
        <w:t>community</w:t>
      </w:r>
      <w:proofErr w:type="gramEnd"/>
      <w:r>
        <w:rPr>
          <w:rFonts w:ascii="Arial" w:hAnsi="Arial" w:cs="Times New Roman"/>
          <w:color w:val="000000"/>
          <w:szCs w:val="13"/>
        </w:rPr>
        <w:t xml:space="preserve"> leagues and other community organizations</w:t>
      </w:r>
    </w:p>
    <w:p w:rsidR="003B4086" w:rsidRDefault="000F79E6" w:rsidP="007E65D9">
      <w:pPr>
        <w:numPr>
          <w:ilvl w:val="0"/>
          <w:numId w:val="21"/>
        </w:numPr>
        <w:textAlignment w:val="baseline"/>
        <w:rPr>
          <w:rFonts w:ascii="Arial" w:hAnsi="Arial" w:cs="Times New Roman"/>
          <w:color w:val="000000"/>
          <w:szCs w:val="13"/>
        </w:rPr>
      </w:pPr>
      <w:proofErr w:type="gramStart"/>
      <w:r>
        <w:rPr>
          <w:rFonts w:ascii="Arial" w:hAnsi="Arial" w:cs="Times New Roman"/>
          <w:color w:val="000000"/>
          <w:szCs w:val="13"/>
        </w:rPr>
        <w:t>academic</w:t>
      </w:r>
      <w:proofErr w:type="gramEnd"/>
      <w:r>
        <w:rPr>
          <w:rFonts w:ascii="Arial" w:hAnsi="Arial" w:cs="Times New Roman"/>
          <w:color w:val="000000"/>
          <w:szCs w:val="13"/>
        </w:rPr>
        <w:t xml:space="preserve"> institutions</w:t>
      </w:r>
    </w:p>
    <w:p w:rsidR="000F79E6" w:rsidRDefault="003B4086" w:rsidP="007E65D9">
      <w:pPr>
        <w:numPr>
          <w:ilvl w:val="0"/>
          <w:numId w:val="21"/>
        </w:numPr>
        <w:textAlignment w:val="baseline"/>
        <w:rPr>
          <w:rFonts w:ascii="Arial" w:hAnsi="Arial" w:cs="Times New Roman"/>
          <w:color w:val="000000"/>
          <w:szCs w:val="13"/>
        </w:rPr>
      </w:pPr>
      <w:r>
        <w:rPr>
          <w:rFonts w:ascii="Arial" w:hAnsi="Arial" w:cs="Times New Roman"/>
          <w:color w:val="000000"/>
          <w:szCs w:val="13"/>
        </w:rPr>
        <w:t>ALES (</w:t>
      </w:r>
      <w:proofErr w:type="spellStart"/>
      <w:r>
        <w:rPr>
          <w:rFonts w:ascii="Arial" w:hAnsi="Arial" w:cs="Times New Roman"/>
          <w:color w:val="000000"/>
          <w:szCs w:val="13"/>
        </w:rPr>
        <w:t>UofA</w:t>
      </w:r>
      <w:proofErr w:type="spellEnd"/>
      <w:r>
        <w:rPr>
          <w:rFonts w:ascii="Arial" w:hAnsi="Arial" w:cs="Times New Roman"/>
          <w:color w:val="000000"/>
          <w:szCs w:val="13"/>
        </w:rPr>
        <w:t xml:space="preserve"> Agriculture, Forestry, Environment) looking for volunteer opportunities</w:t>
      </w:r>
    </w:p>
    <w:p w:rsidR="002E57D1" w:rsidRPr="00E42F4F" w:rsidRDefault="002E57D1" w:rsidP="00164904">
      <w:pPr>
        <w:rPr>
          <w:rFonts w:ascii="Arial" w:hAnsi="Arial"/>
          <w:szCs w:val="20"/>
        </w:rPr>
      </w:pPr>
    </w:p>
    <w:p w:rsidR="002E57D1" w:rsidRPr="00A7323E" w:rsidRDefault="00164904" w:rsidP="002E57D1">
      <w:pPr>
        <w:rPr>
          <w:rFonts w:ascii="Arial" w:hAnsi="Arial" w:cs="Times New Roman"/>
          <w:szCs w:val="20"/>
        </w:rPr>
      </w:pPr>
      <w:r>
        <w:rPr>
          <w:rFonts w:ascii="Arial" w:hAnsi="Arial" w:cs="Times New Roman"/>
          <w:b/>
          <w:bCs/>
          <w:color w:val="000000"/>
          <w:szCs w:val="13"/>
        </w:rPr>
        <w:t>V</w:t>
      </w:r>
      <w:r w:rsidR="002E57D1" w:rsidRPr="00E42F4F">
        <w:rPr>
          <w:rFonts w:ascii="Arial" w:hAnsi="Arial" w:cs="Times New Roman"/>
          <w:b/>
          <w:bCs/>
          <w:color w:val="000000"/>
          <w:szCs w:val="13"/>
        </w:rPr>
        <w:t>.</w:t>
      </w:r>
      <w:r w:rsidR="007E65D9">
        <w:rPr>
          <w:rFonts w:ascii="Arial" w:hAnsi="Arial" w:cs="Times New Roman"/>
          <w:color w:val="000000"/>
          <w:szCs w:val="9"/>
        </w:rPr>
        <w:t xml:space="preserve"> </w:t>
      </w:r>
      <w:r w:rsidR="002E57D1" w:rsidRPr="00E42F4F">
        <w:rPr>
          <w:rFonts w:ascii="Arial" w:hAnsi="Arial" w:cs="Times New Roman"/>
          <w:b/>
          <w:bCs/>
          <w:color w:val="000000"/>
          <w:szCs w:val="13"/>
        </w:rPr>
        <w:t>Tools of Exposure and Public Awareness</w:t>
      </w:r>
    </w:p>
    <w:p w:rsidR="00164904" w:rsidRDefault="00164904" w:rsidP="007E65D9">
      <w:pPr>
        <w:numPr>
          <w:ilvl w:val="0"/>
          <w:numId w:val="22"/>
        </w:numPr>
        <w:textAlignment w:val="baseline"/>
        <w:rPr>
          <w:rFonts w:ascii="Arial" w:hAnsi="Arial" w:cs="Times New Roman"/>
          <w:color w:val="000000"/>
          <w:szCs w:val="13"/>
        </w:rPr>
      </w:pPr>
      <w:r>
        <w:rPr>
          <w:rFonts w:ascii="Arial" w:hAnsi="Arial" w:cs="Times New Roman"/>
          <w:color w:val="000000"/>
          <w:szCs w:val="13"/>
        </w:rPr>
        <w:t>White papers outlining benefits of healthy environment</w:t>
      </w:r>
      <w:r w:rsidR="00856C79">
        <w:rPr>
          <w:rFonts w:ascii="Arial" w:hAnsi="Arial" w:cs="Times New Roman"/>
          <w:color w:val="000000"/>
          <w:szCs w:val="13"/>
        </w:rPr>
        <w:t xml:space="preserve"> (declaration)</w:t>
      </w:r>
      <w:r>
        <w:rPr>
          <w:rFonts w:ascii="Arial" w:hAnsi="Arial" w:cs="Times New Roman"/>
          <w:color w:val="000000"/>
          <w:szCs w:val="13"/>
        </w:rPr>
        <w:t xml:space="preserve"> to:</w:t>
      </w:r>
    </w:p>
    <w:p w:rsidR="00164904" w:rsidRPr="00577B26" w:rsidRDefault="00164904" w:rsidP="00577B26">
      <w:pPr>
        <w:pStyle w:val="ListParagraph"/>
        <w:numPr>
          <w:ilvl w:val="1"/>
          <w:numId w:val="31"/>
        </w:numPr>
        <w:textAlignment w:val="baseline"/>
        <w:rPr>
          <w:rFonts w:ascii="Arial" w:hAnsi="Arial" w:cs="Times New Roman"/>
          <w:color w:val="000000"/>
          <w:szCs w:val="13"/>
        </w:rPr>
      </w:pPr>
      <w:r w:rsidRPr="00577B26">
        <w:rPr>
          <w:rFonts w:ascii="Arial" w:hAnsi="Arial" w:cs="Times New Roman"/>
          <w:color w:val="000000"/>
          <w:szCs w:val="13"/>
        </w:rPr>
        <w:t>Municipality</w:t>
      </w:r>
      <w:r w:rsidR="00577B26">
        <w:rPr>
          <w:rFonts w:ascii="Arial" w:hAnsi="Arial" w:cs="Times New Roman"/>
          <w:color w:val="000000"/>
          <w:szCs w:val="13"/>
        </w:rPr>
        <w:t xml:space="preserve"> – how can the right to a healthy environment advance </w:t>
      </w:r>
      <w:r w:rsidR="00577B26">
        <w:rPr>
          <w:rFonts w:ascii="Arial" w:hAnsi="Arial" w:cs="Times New Roman"/>
          <w:i/>
          <w:color w:val="000000"/>
          <w:szCs w:val="13"/>
        </w:rPr>
        <w:t xml:space="preserve">The Way We Green </w:t>
      </w:r>
      <w:r w:rsidR="00577B26">
        <w:rPr>
          <w:rFonts w:ascii="Arial" w:hAnsi="Arial" w:cs="Times New Roman"/>
          <w:color w:val="000000"/>
          <w:szCs w:val="13"/>
        </w:rPr>
        <w:t>and other city initiatives?</w:t>
      </w:r>
    </w:p>
    <w:p w:rsidR="00164904" w:rsidRPr="00577B26" w:rsidRDefault="00164904" w:rsidP="00577B26">
      <w:pPr>
        <w:pStyle w:val="ListParagraph"/>
        <w:numPr>
          <w:ilvl w:val="1"/>
          <w:numId w:val="31"/>
        </w:numPr>
        <w:textAlignment w:val="baseline"/>
        <w:rPr>
          <w:rFonts w:ascii="Arial" w:hAnsi="Arial" w:cs="Times New Roman"/>
          <w:color w:val="000000"/>
          <w:szCs w:val="13"/>
        </w:rPr>
      </w:pPr>
      <w:r w:rsidRPr="00577B26">
        <w:rPr>
          <w:rFonts w:ascii="Arial" w:hAnsi="Arial" w:cs="Times New Roman"/>
          <w:color w:val="000000"/>
          <w:szCs w:val="13"/>
        </w:rPr>
        <w:t>Social justice</w:t>
      </w:r>
      <w:r w:rsidR="00577B26">
        <w:rPr>
          <w:rFonts w:ascii="Arial" w:hAnsi="Arial" w:cs="Times New Roman"/>
          <w:color w:val="000000"/>
          <w:szCs w:val="13"/>
        </w:rPr>
        <w:t xml:space="preserve"> – how does recognizing the right to a healthy environment eliminate “hot spots” and build social justice?</w:t>
      </w:r>
    </w:p>
    <w:p w:rsidR="00164904" w:rsidRPr="00577B26" w:rsidRDefault="00164904" w:rsidP="00577B26">
      <w:pPr>
        <w:pStyle w:val="ListParagraph"/>
        <w:numPr>
          <w:ilvl w:val="1"/>
          <w:numId w:val="31"/>
        </w:numPr>
        <w:textAlignment w:val="baseline"/>
        <w:rPr>
          <w:rFonts w:ascii="Arial" w:hAnsi="Arial" w:cs="Times New Roman"/>
          <w:color w:val="000000"/>
          <w:szCs w:val="13"/>
        </w:rPr>
      </w:pPr>
      <w:r w:rsidRPr="00577B26">
        <w:rPr>
          <w:rFonts w:ascii="Arial" w:hAnsi="Arial" w:cs="Times New Roman"/>
          <w:color w:val="000000"/>
          <w:szCs w:val="13"/>
        </w:rPr>
        <w:t>Business/economy</w:t>
      </w:r>
      <w:r w:rsidR="00577B26">
        <w:rPr>
          <w:rFonts w:ascii="Arial" w:hAnsi="Arial" w:cs="Times New Roman"/>
          <w:color w:val="000000"/>
          <w:szCs w:val="13"/>
        </w:rPr>
        <w:t xml:space="preserve"> – how do higher environmental standards build a stronger economy?</w:t>
      </w:r>
    </w:p>
    <w:p w:rsidR="00164904" w:rsidRPr="00577B26" w:rsidRDefault="00164904" w:rsidP="00577B26">
      <w:pPr>
        <w:pStyle w:val="ListParagraph"/>
        <w:numPr>
          <w:ilvl w:val="1"/>
          <w:numId w:val="31"/>
        </w:numPr>
        <w:textAlignment w:val="baseline"/>
        <w:rPr>
          <w:rFonts w:ascii="Arial" w:hAnsi="Arial" w:cs="Times New Roman"/>
          <w:color w:val="000000"/>
          <w:szCs w:val="13"/>
        </w:rPr>
      </w:pPr>
      <w:r w:rsidRPr="00577B26">
        <w:rPr>
          <w:rFonts w:ascii="Arial" w:hAnsi="Arial" w:cs="Times New Roman"/>
          <w:color w:val="000000"/>
          <w:szCs w:val="13"/>
        </w:rPr>
        <w:t>Public health</w:t>
      </w:r>
      <w:r w:rsidR="00577B26">
        <w:rPr>
          <w:rFonts w:ascii="Arial" w:hAnsi="Arial" w:cs="Times New Roman"/>
          <w:color w:val="000000"/>
          <w:szCs w:val="13"/>
        </w:rPr>
        <w:t xml:space="preserve"> – how do environmental rights enhance health?</w:t>
      </w:r>
    </w:p>
    <w:p w:rsidR="00164904" w:rsidRPr="00577B26" w:rsidRDefault="00164904" w:rsidP="00577B26">
      <w:pPr>
        <w:pStyle w:val="ListParagraph"/>
        <w:numPr>
          <w:ilvl w:val="1"/>
          <w:numId w:val="31"/>
        </w:numPr>
        <w:textAlignment w:val="baseline"/>
        <w:rPr>
          <w:rFonts w:ascii="Arial" w:hAnsi="Arial" w:cs="Times New Roman"/>
          <w:color w:val="000000"/>
          <w:szCs w:val="13"/>
        </w:rPr>
      </w:pPr>
      <w:r w:rsidRPr="00577B26">
        <w:rPr>
          <w:rFonts w:ascii="Arial" w:hAnsi="Arial" w:cs="Times New Roman"/>
          <w:color w:val="000000"/>
          <w:szCs w:val="13"/>
        </w:rPr>
        <w:t>Environmental groups</w:t>
      </w:r>
      <w:r w:rsidR="00577B26">
        <w:rPr>
          <w:rFonts w:ascii="Arial" w:hAnsi="Arial" w:cs="Times New Roman"/>
          <w:color w:val="000000"/>
          <w:szCs w:val="13"/>
        </w:rPr>
        <w:t xml:space="preserve"> – how can many </w:t>
      </w:r>
      <w:proofErr w:type="spellStart"/>
      <w:r w:rsidR="00577B26">
        <w:rPr>
          <w:rFonts w:ascii="Arial" w:hAnsi="Arial" w:cs="Times New Roman"/>
          <w:color w:val="000000"/>
          <w:szCs w:val="13"/>
        </w:rPr>
        <w:t>ENGO’s</w:t>
      </w:r>
      <w:proofErr w:type="spellEnd"/>
      <w:r w:rsidR="00577B26">
        <w:rPr>
          <w:rFonts w:ascii="Arial" w:hAnsi="Arial" w:cs="Times New Roman"/>
          <w:color w:val="000000"/>
          <w:szCs w:val="13"/>
        </w:rPr>
        <w:t xml:space="preserve"> benefit from environmental rights (precautionary principle)?</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 xml:space="preserve">Political engagement: </w:t>
      </w:r>
    </w:p>
    <w:p w:rsidR="002E57D1" w:rsidRPr="00E42F4F" w:rsidRDefault="002E57D1" w:rsidP="00DD05A3">
      <w:pPr>
        <w:numPr>
          <w:ilvl w:val="1"/>
          <w:numId w:val="33"/>
        </w:numPr>
        <w:textAlignment w:val="baseline"/>
        <w:rPr>
          <w:rFonts w:ascii="Arial" w:hAnsi="Arial" w:cs="Times New Roman"/>
          <w:color w:val="000000"/>
          <w:szCs w:val="13"/>
        </w:rPr>
      </w:pPr>
      <w:r w:rsidRPr="00E42F4F">
        <w:rPr>
          <w:rFonts w:ascii="Arial" w:hAnsi="Arial" w:cs="Times New Roman"/>
          <w:color w:val="000000"/>
          <w:szCs w:val="13"/>
        </w:rPr>
        <w:t xml:space="preserve">Mayor, city </w:t>
      </w:r>
      <w:proofErr w:type="spellStart"/>
      <w:r w:rsidRPr="00E42F4F">
        <w:rPr>
          <w:rFonts w:ascii="Arial" w:hAnsi="Arial" w:cs="Times New Roman"/>
          <w:color w:val="000000"/>
          <w:szCs w:val="13"/>
        </w:rPr>
        <w:t>councillors</w:t>
      </w:r>
      <w:proofErr w:type="spellEnd"/>
    </w:p>
    <w:p w:rsidR="002E57D1" w:rsidRPr="00E42F4F" w:rsidRDefault="002E57D1" w:rsidP="00DD05A3">
      <w:pPr>
        <w:numPr>
          <w:ilvl w:val="1"/>
          <w:numId w:val="33"/>
        </w:numPr>
        <w:textAlignment w:val="baseline"/>
        <w:rPr>
          <w:rFonts w:ascii="Arial" w:hAnsi="Arial" w:cs="Times New Roman"/>
          <w:color w:val="000000"/>
          <w:szCs w:val="13"/>
        </w:rPr>
      </w:pPr>
      <w:r w:rsidRPr="00E42F4F">
        <w:rPr>
          <w:rFonts w:ascii="Arial" w:hAnsi="Arial" w:cs="Times New Roman"/>
          <w:color w:val="000000"/>
          <w:szCs w:val="13"/>
        </w:rPr>
        <w:t>Electoral candidates (civic)</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 xml:space="preserve">Bureaucratic engagement: </w:t>
      </w:r>
    </w:p>
    <w:p w:rsidR="002E57D1" w:rsidRPr="00E42F4F" w:rsidRDefault="002E57D1" w:rsidP="00DD05A3">
      <w:pPr>
        <w:numPr>
          <w:ilvl w:val="1"/>
          <w:numId w:val="35"/>
        </w:numPr>
        <w:textAlignment w:val="baseline"/>
        <w:rPr>
          <w:rFonts w:ascii="Arial" w:hAnsi="Arial" w:cs="Times New Roman"/>
          <w:color w:val="000000"/>
          <w:szCs w:val="13"/>
        </w:rPr>
      </w:pPr>
      <w:r w:rsidRPr="00E42F4F">
        <w:rPr>
          <w:rFonts w:ascii="Arial" w:hAnsi="Arial" w:cs="Times New Roman"/>
          <w:color w:val="000000"/>
          <w:szCs w:val="13"/>
        </w:rPr>
        <w:t>Economic and Environmental Sustainability</w:t>
      </w:r>
    </w:p>
    <w:p w:rsidR="002E57D1" w:rsidRPr="00E42F4F" w:rsidRDefault="002E57D1" w:rsidP="00DD05A3">
      <w:pPr>
        <w:numPr>
          <w:ilvl w:val="2"/>
          <w:numId w:val="37"/>
        </w:numPr>
        <w:textAlignment w:val="baseline"/>
        <w:rPr>
          <w:rFonts w:ascii="Arial" w:hAnsi="Arial" w:cs="Times New Roman"/>
          <w:color w:val="000000"/>
          <w:szCs w:val="13"/>
        </w:rPr>
      </w:pPr>
      <w:r w:rsidRPr="00E42F4F">
        <w:rPr>
          <w:rFonts w:ascii="Arial" w:hAnsi="Arial" w:cs="Times New Roman"/>
          <w:color w:val="000000"/>
          <w:szCs w:val="13"/>
        </w:rPr>
        <w:t>Paul Ross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Key Stakeholders</w:t>
      </w:r>
    </w:p>
    <w:p w:rsidR="002E57D1" w:rsidRPr="00DD05A3" w:rsidRDefault="002E57D1" w:rsidP="00DD05A3">
      <w:pPr>
        <w:pStyle w:val="ListParagraph"/>
        <w:numPr>
          <w:ilvl w:val="0"/>
          <w:numId w:val="40"/>
        </w:numPr>
        <w:textAlignment w:val="baseline"/>
        <w:rPr>
          <w:rFonts w:ascii="Arial" w:hAnsi="Arial" w:cs="Times New Roman"/>
          <w:color w:val="000000"/>
          <w:szCs w:val="13"/>
        </w:rPr>
      </w:pPr>
      <w:r w:rsidRPr="00DD05A3">
        <w:rPr>
          <w:rFonts w:ascii="Arial" w:hAnsi="Arial" w:cs="Times New Roman"/>
          <w:color w:val="000000"/>
          <w:szCs w:val="13"/>
        </w:rPr>
        <w:t>Academic</w:t>
      </w:r>
    </w:p>
    <w:p w:rsidR="002E57D1" w:rsidRPr="00DD05A3" w:rsidRDefault="002E57D1" w:rsidP="00DD05A3">
      <w:pPr>
        <w:pStyle w:val="ListParagraph"/>
        <w:numPr>
          <w:ilvl w:val="0"/>
          <w:numId w:val="40"/>
        </w:numPr>
        <w:textAlignment w:val="baseline"/>
        <w:rPr>
          <w:rFonts w:ascii="Arial" w:hAnsi="Arial" w:cs="Times New Roman"/>
          <w:color w:val="000000"/>
          <w:szCs w:val="13"/>
        </w:rPr>
      </w:pPr>
      <w:r w:rsidRPr="00DD05A3">
        <w:rPr>
          <w:rFonts w:ascii="Arial" w:hAnsi="Arial" w:cs="Times New Roman"/>
          <w:color w:val="000000"/>
          <w:szCs w:val="13"/>
        </w:rPr>
        <w:t>Bloggers</w:t>
      </w:r>
    </w:p>
    <w:p w:rsidR="002E57D1" w:rsidRPr="00DD05A3" w:rsidRDefault="002E57D1" w:rsidP="00DD05A3">
      <w:pPr>
        <w:pStyle w:val="ListParagraph"/>
        <w:numPr>
          <w:ilvl w:val="0"/>
          <w:numId w:val="40"/>
        </w:numPr>
        <w:textAlignment w:val="baseline"/>
        <w:rPr>
          <w:rFonts w:ascii="Arial" w:hAnsi="Arial" w:cs="Times New Roman"/>
          <w:color w:val="000000"/>
          <w:szCs w:val="13"/>
        </w:rPr>
      </w:pPr>
      <w:r w:rsidRPr="00DD05A3">
        <w:rPr>
          <w:rFonts w:ascii="Arial" w:hAnsi="Arial" w:cs="Times New Roman"/>
          <w:color w:val="000000"/>
          <w:szCs w:val="13"/>
        </w:rPr>
        <w:t>Business community</w:t>
      </w:r>
    </w:p>
    <w:p w:rsidR="002E57D1" w:rsidRPr="00DD05A3" w:rsidRDefault="002E57D1" w:rsidP="00DD05A3">
      <w:pPr>
        <w:pStyle w:val="ListParagraph"/>
        <w:numPr>
          <w:ilvl w:val="0"/>
          <w:numId w:val="40"/>
        </w:numPr>
        <w:textAlignment w:val="baseline"/>
        <w:rPr>
          <w:rFonts w:ascii="Arial" w:hAnsi="Arial" w:cs="Times New Roman"/>
          <w:color w:val="000000"/>
          <w:szCs w:val="13"/>
        </w:rPr>
      </w:pPr>
      <w:r w:rsidRPr="00DD05A3">
        <w:rPr>
          <w:rFonts w:ascii="Arial" w:hAnsi="Arial" w:cs="Times New Roman"/>
          <w:color w:val="000000"/>
          <w:szCs w:val="13"/>
        </w:rPr>
        <w:t>Environmental organizations</w:t>
      </w:r>
    </w:p>
    <w:p w:rsidR="002E57D1" w:rsidRPr="00E42F4F" w:rsidRDefault="00164904" w:rsidP="007E65D9">
      <w:pPr>
        <w:numPr>
          <w:ilvl w:val="0"/>
          <w:numId w:val="22"/>
        </w:numPr>
        <w:textAlignment w:val="baseline"/>
        <w:rPr>
          <w:rFonts w:ascii="Arial" w:hAnsi="Arial" w:cs="Times New Roman"/>
          <w:color w:val="000000"/>
          <w:szCs w:val="13"/>
        </w:rPr>
      </w:pPr>
      <w:r>
        <w:rPr>
          <w:rFonts w:ascii="Arial" w:hAnsi="Arial" w:cs="Times New Roman"/>
          <w:color w:val="000000"/>
          <w:szCs w:val="13"/>
        </w:rPr>
        <w:t>Newspaper opinion pieces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 xml:space="preserve">Print articles in regional outlets (e.g.) Alberta Views, Gateway, student papers, </w:t>
      </w:r>
      <w:proofErr w:type="spellStart"/>
      <w:r w:rsidRPr="00E42F4F">
        <w:rPr>
          <w:rFonts w:ascii="Arial" w:hAnsi="Arial" w:cs="Times New Roman"/>
          <w:color w:val="000000"/>
          <w:szCs w:val="13"/>
        </w:rPr>
        <w:t>Ehub</w:t>
      </w:r>
      <w:proofErr w:type="spellEnd"/>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Radio or television discussion shows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 xml:space="preserve">Endorsements by well-known businesses: Chamber of Commerce, Realtors Association, </w:t>
      </w:r>
      <w:proofErr w:type="spellStart"/>
      <w:r w:rsidRPr="00E42F4F">
        <w:rPr>
          <w:rFonts w:ascii="Arial" w:hAnsi="Arial" w:cs="Times New Roman"/>
          <w:color w:val="000000"/>
          <w:szCs w:val="13"/>
        </w:rPr>
        <w:t>Stantec</w:t>
      </w:r>
      <w:proofErr w:type="spellEnd"/>
      <w:r w:rsidRPr="00E42F4F">
        <w:rPr>
          <w:rFonts w:ascii="Arial" w:hAnsi="Arial" w:cs="Times New Roman"/>
          <w:color w:val="000000"/>
          <w:szCs w:val="13"/>
        </w:rPr>
        <w:t>, Tech Edmonton, local food movement</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Interviews with key stakeholders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Presentations to small groups, Community Leagues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Community League newsletters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Church Groups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Signs and parade marching events</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 xml:space="preserve">Conversations with friends and family </w:t>
      </w:r>
    </w:p>
    <w:p w:rsidR="002E57D1" w:rsidRPr="00E42F4F" w:rsidRDefault="002E57D1" w:rsidP="007E65D9">
      <w:pPr>
        <w:numPr>
          <w:ilvl w:val="0"/>
          <w:numId w:val="22"/>
        </w:numPr>
        <w:textAlignment w:val="baseline"/>
        <w:rPr>
          <w:rFonts w:ascii="Arial" w:hAnsi="Arial" w:cs="Times New Roman"/>
          <w:color w:val="000000"/>
          <w:szCs w:val="13"/>
        </w:rPr>
      </w:pPr>
      <w:r w:rsidRPr="00E42F4F">
        <w:rPr>
          <w:rFonts w:ascii="Arial" w:hAnsi="Arial" w:cs="Times New Roman"/>
          <w:color w:val="000000"/>
          <w:szCs w:val="13"/>
        </w:rPr>
        <w:t>Petition signing</w:t>
      </w:r>
    </w:p>
    <w:p w:rsidR="007E65D9" w:rsidRDefault="00DD05A3" w:rsidP="007E65D9">
      <w:pPr>
        <w:numPr>
          <w:ilvl w:val="0"/>
          <w:numId w:val="22"/>
        </w:numPr>
        <w:textAlignment w:val="baseline"/>
        <w:rPr>
          <w:rFonts w:ascii="Arial" w:hAnsi="Arial" w:cs="Times New Roman"/>
          <w:color w:val="000000"/>
          <w:szCs w:val="13"/>
        </w:rPr>
      </w:pPr>
      <w:r>
        <w:rPr>
          <w:rFonts w:ascii="Arial" w:hAnsi="Arial" w:cs="Times New Roman"/>
          <w:color w:val="000000"/>
          <w:szCs w:val="13"/>
        </w:rPr>
        <w:t>On</w:t>
      </w:r>
      <w:r w:rsidR="002E57D1" w:rsidRPr="00E42F4F">
        <w:rPr>
          <w:rFonts w:ascii="Arial" w:hAnsi="Arial" w:cs="Times New Roman"/>
          <w:color w:val="000000"/>
          <w:szCs w:val="13"/>
        </w:rPr>
        <w:t>line petitions</w:t>
      </w:r>
    </w:p>
    <w:p w:rsidR="002E57D1" w:rsidRPr="007E65D9" w:rsidRDefault="002E57D1" w:rsidP="007E65D9">
      <w:pPr>
        <w:textAlignment w:val="baseline"/>
        <w:rPr>
          <w:rFonts w:ascii="Arial" w:hAnsi="Arial" w:cs="Times New Roman"/>
          <w:color w:val="000000"/>
          <w:szCs w:val="13"/>
        </w:rPr>
      </w:pPr>
    </w:p>
    <w:p w:rsidR="002E57D1" w:rsidRPr="00E42F4F" w:rsidRDefault="002E57D1" w:rsidP="002E57D1">
      <w:pPr>
        <w:rPr>
          <w:rFonts w:ascii="Arial" w:hAnsi="Arial" w:cs="Times New Roman"/>
          <w:szCs w:val="20"/>
        </w:rPr>
      </w:pPr>
      <w:r w:rsidRPr="00E42F4F">
        <w:rPr>
          <w:rFonts w:ascii="Arial" w:hAnsi="Arial" w:cs="Times New Roman"/>
          <w:b/>
          <w:bCs/>
          <w:color w:val="000000"/>
          <w:szCs w:val="13"/>
        </w:rPr>
        <w:t>V</w:t>
      </w:r>
      <w:r w:rsidR="007E65D9">
        <w:rPr>
          <w:rFonts w:ascii="Arial" w:hAnsi="Arial" w:cs="Times New Roman"/>
          <w:b/>
          <w:bCs/>
          <w:color w:val="000000"/>
          <w:szCs w:val="13"/>
        </w:rPr>
        <w:t>II</w:t>
      </w:r>
      <w:r w:rsidRPr="00E42F4F">
        <w:rPr>
          <w:rFonts w:ascii="Arial" w:hAnsi="Arial" w:cs="Times New Roman"/>
          <w:b/>
          <w:bCs/>
          <w:color w:val="000000"/>
          <w:szCs w:val="13"/>
        </w:rPr>
        <w:t>.</w:t>
      </w:r>
      <w:r w:rsidR="007E65D9">
        <w:rPr>
          <w:rFonts w:ascii="Arial" w:hAnsi="Arial" w:cs="Times New Roman"/>
          <w:color w:val="000000"/>
          <w:szCs w:val="9"/>
        </w:rPr>
        <w:t xml:space="preserve"> </w:t>
      </w:r>
      <w:r w:rsidRPr="00E42F4F">
        <w:rPr>
          <w:rFonts w:ascii="Arial" w:hAnsi="Arial" w:cs="Times New Roman"/>
          <w:b/>
          <w:bCs/>
          <w:color w:val="000000"/>
          <w:szCs w:val="13"/>
        </w:rPr>
        <w:t>Timeline</w:t>
      </w:r>
    </w:p>
    <w:p w:rsidR="007E65D9" w:rsidRDefault="002E57D1" w:rsidP="002E57D1">
      <w:pPr>
        <w:rPr>
          <w:rFonts w:ascii="Arial" w:hAnsi="Arial" w:cs="Times New Roman"/>
          <w:color w:val="000000"/>
          <w:szCs w:val="13"/>
        </w:rPr>
      </w:pPr>
      <w:r w:rsidRPr="00E42F4F">
        <w:rPr>
          <w:rFonts w:ascii="Arial" w:hAnsi="Arial" w:cs="Times New Roman"/>
          <w:color w:val="000000"/>
          <w:szCs w:val="13"/>
        </w:rPr>
        <w:t>This will be adjusted regularly depending on uptake, momentum, election cycle and big wins or big needs for a critical mass of attention.  Organizers will annotate accomplishments to infer where on the awareness spectrum the issue resides.  We need time to build awareness and excitement but do not want to unnecessarily prolong the process.</w:t>
      </w:r>
    </w:p>
    <w:p w:rsidR="002E57D1" w:rsidRPr="00E42F4F" w:rsidRDefault="002E57D1" w:rsidP="002E57D1">
      <w:pPr>
        <w:rPr>
          <w:rFonts w:ascii="Arial" w:hAnsi="Arial" w:cs="Times New Roman"/>
          <w:szCs w:val="20"/>
        </w:rPr>
      </w:pPr>
    </w:p>
    <w:p w:rsidR="002E57D1" w:rsidRPr="00E42F4F" w:rsidRDefault="002E57D1" w:rsidP="002E57D1">
      <w:pPr>
        <w:rPr>
          <w:rFonts w:ascii="Arial" w:hAnsi="Arial" w:cs="Times New Roman"/>
          <w:szCs w:val="20"/>
        </w:rPr>
      </w:pPr>
      <w:r w:rsidRPr="00E42F4F">
        <w:rPr>
          <w:rFonts w:ascii="Arial" w:hAnsi="Arial" w:cs="Times New Roman"/>
          <w:b/>
          <w:bCs/>
          <w:color w:val="000000"/>
          <w:szCs w:val="13"/>
        </w:rPr>
        <w:t>2016</w:t>
      </w:r>
    </w:p>
    <w:p w:rsidR="003314B9" w:rsidRDefault="002E57D1" w:rsidP="003314B9">
      <w:pPr>
        <w:ind w:left="1620" w:hanging="1620"/>
        <w:rPr>
          <w:rFonts w:ascii="Arial" w:hAnsi="Arial" w:cs="Times New Roman"/>
          <w:color w:val="000000"/>
          <w:szCs w:val="13"/>
        </w:rPr>
      </w:pPr>
      <w:r w:rsidRPr="00E42F4F">
        <w:rPr>
          <w:rFonts w:ascii="Arial" w:hAnsi="Arial" w:cs="Times New Roman"/>
          <w:color w:val="000000"/>
          <w:szCs w:val="13"/>
          <w:u w:val="single"/>
        </w:rPr>
        <w:t xml:space="preserve">July </w:t>
      </w:r>
      <w:r w:rsidR="003314B9">
        <w:rPr>
          <w:rFonts w:ascii="Arial" w:hAnsi="Arial" w:cs="Times New Roman"/>
          <w:color w:val="000000"/>
          <w:szCs w:val="13"/>
        </w:rPr>
        <w:tab/>
      </w:r>
      <w:r w:rsidRPr="00E42F4F">
        <w:rPr>
          <w:rFonts w:ascii="Arial" w:hAnsi="Arial" w:cs="Times New Roman"/>
          <w:color w:val="000000"/>
          <w:szCs w:val="13"/>
        </w:rPr>
        <w:t>Organizational Meeting at Riverdale House</w:t>
      </w:r>
    </w:p>
    <w:p w:rsidR="002E57D1" w:rsidRPr="00E42F4F" w:rsidRDefault="002E57D1" w:rsidP="003314B9">
      <w:pPr>
        <w:ind w:left="1620" w:hanging="1620"/>
        <w:rPr>
          <w:rFonts w:ascii="Arial" w:hAnsi="Arial" w:cs="Times New Roman"/>
          <w:szCs w:val="20"/>
        </w:rPr>
      </w:pPr>
    </w:p>
    <w:p w:rsidR="003314B9" w:rsidRDefault="002E57D1" w:rsidP="003314B9">
      <w:pPr>
        <w:ind w:left="1620" w:hanging="1620"/>
        <w:rPr>
          <w:rFonts w:ascii="Arial" w:hAnsi="Arial" w:cs="Times New Roman"/>
          <w:color w:val="000000"/>
          <w:szCs w:val="13"/>
        </w:rPr>
      </w:pPr>
      <w:r w:rsidRPr="00E42F4F">
        <w:rPr>
          <w:rFonts w:ascii="Arial" w:hAnsi="Arial" w:cs="Times New Roman"/>
          <w:color w:val="000000"/>
          <w:szCs w:val="13"/>
          <w:u w:val="single"/>
        </w:rPr>
        <w:t>August</w:t>
      </w:r>
      <w:r w:rsidR="003314B9">
        <w:rPr>
          <w:rFonts w:ascii="Arial" w:hAnsi="Arial" w:cs="Times New Roman"/>
          <w:color w:val="000000"/>
          <w:szCs w:val="13"/>
        </w:rPr>
        <w:t xml:space="preserve">  </w:t>
      </w:r>
      <w:r w:rsidR="003314B9">
        <w:rPr>
          <w:rFonts w:ascii="Arial" w:hAnsi="Arial" w:cs="Times New Roman"/>
          <w:color w:val="000000"/>
          <w:szCs w:val="13"/>
        </w:rPr>
        <w:tab/>
      </w:r>
      <w:r w:rsidRPr="00E42F4F">
        <w:rPr>
          <w:rFonts w:ascii="Arial" w:hAnsi="Arial" w:cs="Times New Roman"/>
          <w:color w:val="000000"/>
          <w:szCs w:val="13"/>
        </w:rPr>
        <w:t>Individual next steps identified in July (letters or emails to councilors, community leagues, Tech Edmonton</w:t>
      </w:r>
      <w:r w:rsidR="00DD05A3">
        <w:rPr>
          <w:rFonts w:ascii="Arial" w:hAnsi="Arial" w:cs="Times New Roman"/>
          <w:color w:val="000000"/>
          <w:szCs w:val="13"/>
        </w:rPr>
        <w:t>, etc.)</w:t>
      </w:r>
    </w:p>
    <w:p w:rsidR="002E57D1" w:rsidRPr="00E42F4F" w:rsidRDefault="002E57D1" w:rsidP="003314B9">
      <w:pPr>
        <w:ind w:left="1620" w:hanging="1620"/>
        <w:rPr>
          <w:rFonts w:ascii="Arial" w:hAnsi="Arial" w:cs="Times New Roman"/>
          <w:szCs w:val="20"/>
        </w:rPr>
      </w:pPr>
    </w:p>
    <w:p w:rsidR="003314B9" w:rsidRDefault="002E57D1" w:rsidP="003314B9">
      <w:pPr>
        <w:ind w:left="1620" w:hanging="1620"/>
        <w:rPr>
          <w:rFonts w:ascii="Arial" w:hAnsi="Arial" w:cs="Times New Roman"/>
          <w:color w:val="000000"/>
          <w:szCs w:val="13"/>
        </w:rPr>
      </w:pPr>
      <w:r w:rsidRPr="003314B9">
        <w:rPr>
          <w:rFonts w:ascii="Arial" w:hAnsi="Arial" w:cs="Times New Roman"/>
          <w:color w:val="000000"/>
          <w:szCs w:val="13"/>
        </w:rPr>
        <w:t>September</w:t>
      </w:r>
      <w:r w:rsidR="003314B9">
        <w:rPr>
          <w:rFonts w:ascii="Arial" w:hAnsi="Arial" w:cs="Times New Roman"/>
          <w:color w:val="000000"/>
          <w:szCs w:val="13"/>
        </w:rPr>
        <w:tab/>
      </w:r>
      <w:r w:rsidR="00A7323E">
        <w:rPr>
          <w:rFonts w:ascii="Arial" w:hAnsi="Arial" w:cs="Times New Roman"/>
          <w:color w:val="000000"/>
          <w:szCs w:val="13"/>
        </w:rPr>
        <w:t xml:space="preserve">Second organizing meeting: </w:t>
      </w:r>
      <w:r w:rsidRPr="00E42F4F">
        <w:rPr>
          <w:rFonts w:ascii="Arial" w:hAnsi="Arial" w:cs="Times New Roman"/>
          <w:color w:val="000000"/>
          <w:szCs w:val="13"/>
        </w:rPr>
        <w:t>present draft strategic plan, check</w:t>
      </w:r>
      <w:r w:rsidR="00A7323E">
        <w:rPr>
          <w:rFonts w:ascii="Arial" w:hAnsi="Arial" w:cs="Times New Roman"/>
          <w:color w:val="000000"/>
          <w:szCs w:val="13"/>
        </w:rPr>
        <w:t xml:space="preserve"> </w:t>
      </w:r>
      <w:r w:rsidRPr="00E42F4F">
        <w:rPr>
          <w:rFonts w:ascii="Arial" w:hAnsi="Arial" w:cs="Times New Roman"/>
          <w:color w:val="000000"/>
          <w:szCs w:val="13"/>
        </w:rPr>
        <w:t>in to see who has done what</w:t>
      </w:r>
    </w:p>
    <w:p w:rsidR="002E57D1" w:rsidRPr="00E42F4F" w:rsidRDefault="002E57D1" w:rsidP="003314B9">
      <w:pPr>
        <w:ind w:left="1620" w:hanging="1620"/>
        <w:rPr>
          <w:rFonts w:ascii="Arial" w:hAnsi="Arial" w:cs="Times New Roman"/>
          <w:szCs w:val="20"/>
        </w:rPr>
      </w:pPr>
    </w:p>
    <w:p w:rsidR="00856C79" w:rsidRDefault="003314B9" w:rsidP="003314B9">
      <w:pPr>
        <w:ind w:left="1620" w:hanging="1620"/>
        <w:rPr>
          <w:rFonts w:ascii="Arial" w:hAnsi="Arial" w:cs="Times New Roman"/>
          <w:color w:val="000000"/>
          <w:szCs w:val="13"/>
        </w:rPr>
      </w:pPr>
      <w:r>
        <w:rPr>
          <w:rFonts w:ascii="Arial" w:hAnsi="Arial" w:cs="Times New Roman"/>
          <w:color w:val="000000"/>
          <w:szCs w:val="13"/>
        </w:rPr>
        <w:t xml:space="preserve">October </w:t>
      </w:r>
      <w:r>
        <w:rPr>
          <w:rFonts w:ascii="Arial" w:hAnsi="Arial" w:cs="Times New Roman"/>
          <w:color w:val="000000"/>
          <w:szCs w:val="13"/>
        </w:rPr>
        <w:tab/>
      </w:r>
      <w:r w:rsidR="002E57D1" w:rsidRPr="00E42F4F">
        <w:rPr>
          <w:rFonts w:ascii="Arial" w:hAnsi="Arial" w:cs="Times New Roman"/>
          <w:color w:val="000000"/>
          <w:szCs w:val="13"/>
        </w:rPr>
        <w:t>Community league outreach - minimum 1 per ward</w:t>
      </w:r>
    </w:p>
    <w:p w:rsidR="002E57D1" w:rsidRPr="00E42F4F" w:rsidRDefault="00856C79" w:rsidP="003314B9">
      <w:pPr>
        <w:ind w:left="1620" w:hanging="1620"/>
        <w:rPr>
          <w:rFonts w:ascii="Arial" w:hAnsi="Arial" w:cs="Times New Roman"/>
          <w:szCs w:val="20"/>
        </w:rPr>
      </w:pPr>
      <w:r>
        <w:rPr>
          <w:rFonts w:ascii="Arial" w:hAnsi="Arial" w:cs="Times New Roman"/>
          <w:color w:val="000000"/>
          <w:szCs w:val="13"/>
        </w:rPr>
        <w:tab/>
        <w:t>White paper on benefits of municipal declaration</w:t>
      </w:r>
    </w:p>
    <w:p w:rsidR="002E57D1" w:rsidRPr="00E42F4F" w:rsidRDefault="003314B9" w:rsidP="003314B9">
      <w:pPr>
        <w:ind w:left="1620" w:hanging="1620"/>
        <w:rPr>
          <w:rFonts w:ascii="Arial" w:hAnsi="Arial" w:cs="Times New Roman"/>
          <w:szCs w:val="20"/>
        </w:rPr>
      </w:pPr>
      <w:r>
        <w:rPr>
          <w:rFonts w:ascii="Arial" w:hAnsi="Arial" w:cs="Times New Roman"/>
          <w:color w:val="000000"/>
          <w:szCs w:val="13"/>
        </w:rPr>
        <w:tab/>
      </w:r>
      <w:r w:rsidR="002E57D1" w:rsidRPr="00E42F4F">
        <w:rPr>
          <w:rFonts w:ascii="Arial" w:hAnsi="Arial" w:cs="Times New Roman"/>
          <w:color w:val="000000"/>
          <w:szCs w:val="13"/>
        </w:rPr>
        <w:t>Meeting with Economic and Environmental Sustainability</w:t>
      </w:r>
    </w:p>
    <w:p w:rsidR="002E57D1" w:rsidRPr="00E42F4F" w:rsidRDefault="003314B9" w:rsidP="003314B9">
      <w:pPr>
        <w:ind w:left="1620" w:hanging="1620"/>
        <w:rPr>
          <w:rFonts w:ascii="Arial" w:hAnsi="Arial" w:cs="Times New Roman"/>
          <w:szCs w:val="20"/>
        </w:rPr>
      </w:pPr>
      <w:r>
        <w:rPr>
          <w:rFonts w:ascii="Arial" w:hAnsi="Arial" w:cs="Times New Roman"/>
          <w:color w:val="000000"/>
          <w:szCs w:val="13"/>
        </w:rPr>
        <w:tab/>
      </w:r>
      <w:r w:rsidR="002E57D1" w:rsidRPr="00E42F4F">
        <w:rPr>
          <w:rFonts w:ascii="Arial" w:hAnsi="Arial" w:cs="Times New Roman"/>
          <w:color w:val="000000"/>
          <w:szCs w:val="13"/>
        </w:rPr>
        <w:t xml:space="preserve">Commitment to engage mayor and all </w:t>
      </w:r>
      <w:proofErr w:type="spellStart"/>
      <w:r w:rsidR="002E57D1" w:rsidRPr="00E42F4F">
        <w:rPr>
          <w:rFonts w:ascii="Arial" w:hAnsi="Arial" w:cs="Times New Roman"/>
          <w:color w:val="000000"/>
          <w:szCs w:val="13"/>
        </w:rPr>
        <w:t>councillors</w:t>
      </w:r>
      <w:proofErr w:type="spellEnd"/>
    </w:p>
    <w:p w:rsidR="00DD05A3" w:rsidRDefault="003314B9" w:rsidP="003314B9">
      <w:pPr>
        <w:ind w:left="1620" w:hanging="1620"/>
        <w:rPr>
          <w:rFonts w:ascii="Arial" w:hAnsi="Arial" w:cs="Times New Roman"/>
          <w:color w:val="000000"/>
          <w:szCs w:val="13"/>
        </w:rPr>
      </w:pPr>
      <w:r>
        <w:rPr>
          <w:rFonts w:ascii="Arial" w:hAnsi="Arial" w:cs="Times New Roman"/>
          <w:color w:val="000000"/>
          <w:szCs w:val="13"/>
        </w:rPr>
        <w:tab/>
      </w:r>
      <w:r w:rsidR="002E57D1" w:rsidRPr="00E42F4F">
        <w:rPr>
          <w:rFonts w:ascii="Arial" w:hAnsi="Arial" w:cs="Times New Roman"/>
          <w:color w:val="000000"/>
          <w:szCs w:val="13"/>
        </w:rPr>
        <w:t>Letter-writing campaigns</w:t>
      </w:r>
    </w:p>
    <w:p w:rsidR="00376999" w:rsidRPr="00376999" w:rsidRDefault="00DD05A3" w:rsidP="00376999">
      <w:pPr>
        <w:ind w:left="1620" w:hanging="1620"/>
        <w:rPr>
          <w:rFonts w:ascii="Arial" w:hAnsi="Arial" w:cs="Times New Roman"/>
          <w:color w:val="000000"/>
          <w:szCs w:val="13"/>
        </w:rPr>
      </w:pPr>
      <w:r>
        <w:rPr>
          <w:rFonts w:ascii="Arial" w:hAnsi="Arial" w:cs="Times New Roman"/>
          <w:color w:val="000000"/>
          <w:szCs w:val="13"/>
        </w:rPr>
        <w:tab/>
      </w:r>
      <w:proofErr w:type="gramStart"/>
      <w:r w:rsidR="00376999" w:rsidRPr="00376999">
        <w:rPr>
          <w:rFonts w:ascii="Arial" w:hAnsi="Arial" w:cs="Times New Roman"/>
          <w:color w:val="000000"/>
          <w:szCs w:val="13"/>
        </w:rPr>
        <w:t xml:space="preserve">October 20 - Campus Sustainability Meet and Greet at </w:t>
      </w:r>
      <w:proofErr w:type="spellStart"/>
      <w:r w:rsidR="00376999" w:rsidRPr="00376999">
        <w:rPr>
          <w:rFonts w:ascii="Arial" w:hAnsi="Arial" w:cs="Times New Roman"/>
          <w:color w:val="000000"/>
          <w:szCs w:val="13"/>
        </w:rPr>
        <w:t>MacEwan</w:t>
      </w:r>
      <w:proofErr w:type="spellEnd"/>
      <w:r w:rsidR="00376999" w:rsidRPr="00376999">
        <w:rPr>
          <w:rFonts w:ascii="Arial" w:hAnsi="Arial" w:cs="Times New Roman"/>
          <w:color w:val="000000"/>
          <w:szCs w:val="13"/>
        </w:rPr>
        <w:t xml:space="preserve"> University</w:t>
      </w:r>
      <w:r w:rsidR="00376999">
        <w:rPr>
          <w:rFonts w:ascii="Arial" w:hAnsi="Arial" w:cs="Times New Roman"/>
          <w:color w:val="000000"/>
          <w:szCs w:val="13"/>
        </w:rPr>
        <w:t>?</w:t>
      </w:r>
      <w:proofErr w:type="gramEnd"/>
    </w:p>
    <w:p w:rsidR="00376999" w:rsidRPr="00376999" w:rsidRDefault="00376999" w:rsidP="00376999">
      <w:pPr>
        <w:ind w:left="1620" w:hanging="1620"/>
        <w:rPr>
          <w:rFonts w:ascii="Arial" w:hAnsi="Arial" w:cs="Times New Roman"/>
          <w:color w:val="000000"/>
          <w:szCs w:val="13"/>
        </w:rPr>
      </w:pPr>
      <w:r>
        <w:rPr>
          <w:rFonts w:ascii="Arial" w:hAnsi="Arial" w:cs="Times New Roman"/>
          <w:color w:val="000000"/>
          <w:szCs w:val="13"/>
        </w:rPr>
        <w:tab/>
      </w:r>
      <w:r w:rsidRPr="00376999">
        <w:rPr>
          <w:rFonts w:ascii="Arial" w:hAnsi="Arial" w:cs="Times New Roman"/>
          <w:color w:val="000000"/>
          <w:szCs w:val="13"/>
        </w:rPr>
        <w:t>October 21 - Earth Common Journal Launch</w:t>
      </w:r>
      <w:r>
        <w:rPr>
          <w:rFonts w:ascii="Arial" w:hAnsi="Arial" w:cs="Times New Roman"/>
          <w:color w:val="000000"/>
          <w:szCs w:val="13"/>
        </w:rPr>
        <w:t>?</w:t>
      </w:r>
    </w:p>
    <w:p w:rsidR="003314B9" w:rsidRDefault="00376999" w:rsidP="00376999">
      <w:pPr>
        <w:ind w:left="1620" w:hanging="1620"/>
        <w:rPr>
          <w:rFonts w:ascii="Arial" w:hAnsi="Arial" w:cs="Times New Roman"/>
          <w:color w:val="000000"/>
          <w:szCs w:val="13"/>
        </w:rPr>
      </w:pPr>
      <w:r w:rsidRPr="00376999">
        <w:rPr>
          <w:rFonts w:ascii="Arial" w:hAnsi="Arial" w:cs="Times New Roman"/>
          <w:color w:val="000000"/>
          <w:szCs w:val="13"/>
        </w:rPr>
        <w:t xml:space="preserve"> </w:t>
      </w:r>
    </w:p>
    <w:p w:rsidR="002E57D1" w:rsidRPr="00E42F4F" w:rsidRDefault="002E57D1" w:rsidP="003314B9">
      <w:pPr>
        <w:ind w:left="1620" w:hanging="1620"/>
        <w:rPr>
          <w:rFonts w:ascii="Arial" w:hAnsi="Arial" w:cs="Times New Roman"/>
          <w:szCs w:val="20"/>
        </w:rPr>
      </w:pPr>
    </w:p>
    <w:p w:rsidR="00DD05A3" w:rsidRDefault="002E57D1" w:rsidP="003314B9">
      <w:pPr>
        <w:ind w:left="1620" w:hanging="1620"/>
        <w:rPr>
          <w:rFonts w:ascii="Arial" w:hAnsi="Arial" w:cs="Times New Roman"/>
          <w:color w:val="000000"/>
          <w:szCs w:val="13"/>
        </w:rPr>
      </w:pPr>
      <w:r w:rsidRPr="003314B9">
        <w:rPr>
          <w:rFonts w:ascii="Arial" w:hAnsi="Arial" w:cs="Times New Roman"/>
          <w:color w:val="000000"/>
          <w:szCs w:val="13"/>
        </w:rPr>
        <w:t>November</w:t>
      </w:r>
      <w:r w:rsidR="003314B9" w:rsidRPr="003314B9">
        <w:rPr>
          <w:rFonts w:ascii="Arial" w:hAnsi="Arial" w:cs="Times New Roman"/>
          <w:color w:val="000000"/>
          <w:szCs w:val="13"/>
        </w:rPr>
        <w:t xml:space="preserve">  </w:t>
      </w:r>
      <w:r w:rsidR="003314B9">
        <w:rPr>
          <w:rFonts w:ascii="Arial" w:hAnsi="Arial" w:cs="Times New Roman"/>
          <w:color w:val="000000"/>
          <w:szCs w:val="13"/>
        </w:rPr>
        <w:tab/>
      </w:r>
      <w:r w:rsidRPr="00E42F4F">
        <w:rPr>
          <w:rFonts w:ascii="Arial" w:hAnsi="Arial" w:cs="Times New Roman"/>
          <w:color w:val="000000"/>
          <w:szCs w:val="13"/>
        </w:rPr>
        <w:t>A feature article in the newspaper or magazine</w:t>
      </w:r>
    </w:p>
    <w:p w:rsidR="002E57D1" w:rsidRPr="00E42F4F" w:rsidRDefault="00DD05A3" w:rsidP="003314B9">
      <w:pPr>
        <w:ind w:left="1620" w:hanging="1620"/>
        <w:rPr>
          <w:rFonts w:ascii="Arial" w:hAnsi="Arial" w:cs="Times New Roman"/>
          <w:szCs w:val="20"/>
        </w:rPr>
      </w:pPr>
      <w:r>
        <w:rPr>
          <w:rFonts w:ascii="Arial" w:hAnsi="Arial" w:cs="Times New Roman"/>
          <w:color w:val="000000"/>
          <w:szCs w:val="13"/>
        </w:rPr>
        <w:tab/>
      </w:r>
      <w:proofErr w:type="gramStart"/>
      <w:r>
        <w:rPr>
          <w:rFonts w:ascii="Arial" w:hAnsi="Arial" w:cs="Times New Roman"/>
          <w:color w:val="000000"/>
          <w:szCs w:val="13"/>
        </w:rPr>
        <w:t>Council of Canadians Conference?</w:t>
      </w:r>
      <w:proofErr w:type="gramEnd"/>
    </w:p>
    <w:p w:rsidR="002E57D1" w:rsidRPr="00E42F4F" w:rsidRDefault="002E57D1" w:rsidP="003314B9">
      <w:pPr>
        <w:ind w:left="1620" w:hanging="1620"/>
        <w:rPr>
          <w:rFonts w:ascii="Arial" w:hAnsi="Arial" w:cs="Times New Roman"/>
          <w:szCs w:val="20"/>
        </w:rPr>
      </w:pPr>
      <w:r w:rsidRPr="00E42F4F">
        <w:rPr>
          <w:rFonts w:ascii="Arial" w:hAnsi="Arial" w:cs="Times New Roman"/>
          <w:color w:val="000000"/>
          <w:szCs w:val="13"/>
        </w:rPr>
        <w:t>    </w:t>
      </w:r>
      <w:r w:rsidRPr="00E42F4F">
        <w:rPr>
          <w:rFonts w:ascii="Arial" w:hAnsi="Arial" w:cs="Times New Roman"/>
          <w:color w:val="000000"/>
        </w:rPr>
        <w:tab/>
      </w:r>
      <w:r w:rsidRPr="00E42F4F">
        <w:rPr>
          <w:rFonts w:ascii="Arial" w:hAnsi="Arial" w:cs="Times New Roman"/>
          <w:color w:val="000000"/>
          <w:szCs w:val="13"/>
        </w:rPr>
        <w:t xml:space="preserve">     </w:t>
      </w:r>
      <w:r w:rsidRPr="00E42F4F">
        <w:rPr>
          <w:rFonts w:ascii="Arial" w:hAnsi="Arial" w:cs="Times New Roman"/>
          <w:color w:val="000000"/>
        </w:rPr>
        <w:tab/>
      </w:r>
      <w:r w:rsidRPr="00E42F4F">
        <w:rPr>
          <w:rFonts w:ascii="Arial" w:hAnsi="Arial" w:cs="Times New Roman"/>
          <w:color w:val="000000"/>
        </w:rPr>
        <w:tab/>
      </w:r>
      <w:r w:rsidRPr="00E42F4F">
        <w:rPr>
          <w:rFonts w:ascii="Arial" w:hAnsi="Arial" w:cs="Times New Roman"/>
          <w:color w:val="000000"/>
          <w:szCs w:val="13"/>
        </w:rPr>
        <w:t xml:space="preserve">     </w:t>
      </w:r>
      <w:r w:rsidRPr="00E42F4F">
        <w:rPr>
          <w:rFonts w:ascii="Arial" w:hAnsi="Arial" w:cs="Times New Roman"/>
          <w:color w:val="000000"/>
        </w:rPr>
        <w:tab/>
      </w:r>
      <w:r w:rsidRPr="00E42F4F">
        <w:rPr>
          <w:rFonts w:ascii="Arial" w:hAnsi="Arial" w:cs="Times New Roman"/>
          <w:color w:val="000000"/>
          <w:szCs w:val="13"/>
        </w:rPr>
        <w:t xml:space="preserve">     </w:t>
      </w:r>
      <w:r w:rsidRPr="00E42F4F">
        <w:rPr>
          <w:rFonts w:ascii="Arial" w:hAnsi="Arial" w:cs="Times New Roman"/>
          <w:color w:val="000000"/>
        </w:rPr>
        <w:tab/>
      </w:r>
    </w:p>
    <w:p w:rsidR="002E57D1" w:rsidRPr="00E42F4F" w:rsidRDefault="002E57D1" w:rsidP="003314B9">
      <w:pPr>
        <w:ind w:left="1620" w:hanging="1620"/>
        <w:rPr>
          <w:rFonts w:ascii="Arial" w:hAnsi="Arial" w:cs="Times New Roman"/>
          <w:szCs w:val="20"/>
        </w:rPr>
      </w:pPr>
      <w:r w:rsidRPr="00E42F4F">
        <w:rPr>
          <w:rFonts w:ascii="Arial" w:hAnsi="Arial" w:cs="Times New Roman"/>
          <w:b/>
          <w:bCs/>
          <w:color w:val="000000"/>
          <w:szCs w:val="13"/>
        </w:rPr>
        <w:t>2017</w:t>
      </w:r>
    </w:p>
    <w:p w:rsidR="003314B9" w:rsidRDefault="003314B9" w:rsidP="003314B9">
      <w:pPr>
        <w:ind w:left="1620" w:hanging="1620"/>
        <w:rPr>
          <w:rFonts w:ascii="Arial" w:hAnsi="Arial" w:cs="Times New Roman"/>
          <w:color w:val="000000"/>
          <w:szCs w:val="13"/>
        </w:rPr>
      </w:pPr>
      <w:r>
        <w:rPr>
          <w:rFonts w:ascii="Arial" w:hAnsi="Arial" w:cs="Times New Roman"/>
          <w:color w:val="000000"/>
          <w:szCs w:val="13"/>
        </w:rPr>
        <w:t xml:space="preserve">January </w:t>
      </w:r>
      <w:r>
        <w:rPr>
          <w:rFonts w:ascii="Arial" w:hAnsi="Arial" w:cs="Times New Roman"/>
          <w:color w:val="000000"/>
          <w:szCs w:val="13"/>
        </w:rPr>
        <w:tab/>
      </w:r>
      <w:r w:rsidR="002E57D1" w:rsidRPr="00E42F4F">
        <w:rPr>
          <w:rFonts w:ascii="Arial" w:hAnsi="Arial" w:cs="Times New Roman"/>
          <w:color w:val="000000"/>
          <w:szCs w:val="13"/>
        </w:rPr>
        <w:t>First drafting of a council proposal</w:t>
      </w:r>
    </w:p>
    <w:p w:rsidR="002E57D1" w:rsidRPr="00E42F4F" w:rsidRDefault="002E57D1" w:rsidP="003314B9">
      <w:pPr>
        <w:ind w:left="1620" w:hanging="1620"/>
        <w:rPr>
          <w:rFonts w:ascii="Arial" w:hAnsi="Arial" w:cs="Times New Roman"/>
          <w:szCs w:val="20"/>
        </w:rPr>
      </w:pPr>
    </w:p>
    <w:p w:rsidR="003314B9" w:rsidRDefault="003314B9" w:rsidP="003314B9">
      <w:pPr>
        <w:ind w:left="1620" w:hanging="1620"/>
        <w:rPr>
          <w:rFonts w:ascii="Arial" w:hAnsi="Arial" w:cs="Times New Roman"/>
          <w:color w:val="000000"/>
          <w:szCs w:val="13"/>
        </w:rPr>
      </w:pPr>
      <w:r>
        <w:rPr>
          <w:rFonts w:ascii="Arial" w:hAnsi="Arial" w:cs="Times New Roman"/>
          <w:color w:val="000000"/>
          <w:szCs w:val="13"/>
        </w:rPr>
        <w:t xml:space="preserve">February </w:t>
      </w:r>
      <w:r>
        <w:rPr>
          <w:rFonts w:ascii="Arial" w:hAnsi="Arial" w:cs="Times New Roman"/>
          <w:color w:val="000000"/>
          <w:szCs w:val="13"/>
        </w:rPr>
        <w:tab/>
      </w:r>
      <w:r w:rsidR="002E57D1" w:rsidRPr="00E42F4F">
        <w:rPr>
          <w:rFonts w:ascii="Arial" w:hAnsi="Arial" w:cs="Times New Roman"/>
          <w:color w:val="000000"/>
          <w:szCs w:val="13"/>
        </w:rPr>
        <w:t>Planning with a councilor champion to assess support and carry it forward.</w:t>
      </w:r>
    </w:p>
    <w:p w:rsidR="002E57D1" w:rsidRPr="00E42F4F" w:rsidRDefault="002E57D1" w:rsidP="003314B9">
      <w:pPr>
        <w:ind w:left="1620" w:hanging="1620"/>
        <w:rPr>
          <w:rFonts w:ascii="Arial" w:hAnsi="Arial" w:cs="Times New Roman"/>
          <w:szCs w:val="20"/>
        </w:rPr>
      </w:pPr>
    </w:p>
    <w:p w:rsidR="002E57D1" w:rsidRPr="00E42F4F" w:rsidRDefault="002E57D1" w:rsidP="003314B9">
      <w:pPr>
        <w:ind w:left="1620" w:hanging="1620"/>
        <w:rPr>
          <w:rFonts w:ascii="Arial" w:hAnsi="Arial" w:cs="Times New Roman"/>
          <w:szCs w:val="20"/>
        </w:rPr>
      </w:pPr>
      <w:r w:rsidRPr="00E42F4F">
        <w:rPr>
          <w:rFonts w:ascii="Arial" w:hAnsi="Arial" w:cs="Times New Roman"/>
          <w:color w:val="000000"/>
          <w:szCs w:val="13"/>
        </w:rPr>
        <w:t>M</w:t>
      </w:r>
      <w:r w:rsidR="003314B9">
        <w:rPr>
          <w:rFonts w:ascii="Arial" w:hAnsi="Arial" w:cs="Times New Roman"/>
          <w:color w:val="000000"/>
          <w:szCs w:val="13"/>
        </w:rPr>
        <w:t>arch</w:t>
      </w:r>
      <w:r w:rsidRPr="00E42F4F">
        <w:rPr>
          <w:rFonts w:ascii="Arial" w:hAnsi="Arial" w:cs="Times New Roman"/>
          <w:color w:val="000000"/>
          <w:szCs w:val="13"/>
        </w:rPr>
        <w:t xml:space="preserve">  </w:t>
      </w:r>
      <w:r w:rsidR="003314B9">
        <w:rPr>
          <w:rFonts w:ascii="Arial" w:hAnsi="Arial" w:cs="Times New Roman"/>
          <w:color w:val="000000"/>
          <w:szCs w:val="13"/>
        </w:rPr>
        <w:tab/>
      </w:r>
      <w:r w:rsidRPr="00E42F4F">
        <w:rPr>
          <w:rFonts w:ascii="Arial" w:hAnsi="Arial" w:cs="Times New Roman"/>
          <w:color w:val="000000"/>
          <w:szCs w:val="13"/>
        </w:rPr>
        <w:t>Put proposal on the agenda.</w:t>
      </w:r>
    </w:p>
    <w:p w:rsidR="00A7323E" w:rsidRDefault="00A7323E" w:rsidP="002E57D1">
      <w:pPr>
        <w:rPr>
          <w:rFonts w:ascii="Arial" w:hAnsi="Arial"/>
          <w:szCs w:val="20"/>
        </w:rPr>
      </w:pPr>
    </w:p>
    <w:p w:rsidR="002E57D1" w:rsidRPr="00E42F4F" w:rsidRDefault="002E57D1" w:rsidP="002E57D1">
      <w:pPr>
        <w:rPr>
          <w:rFonts w:ascii="Arial" w:hAnsi="Arial"/>
          <w:szCs w:val="20"/>
        </w:rPr>
      </w:pPr>
    </w:p>
    <w:p w:rsidR="002E57D1" w:rsidRPr="007E65D9" w:rsidRDefault="002E57D1" w:rsidP="002E57D1">
      <w:pPr>
        <w:rPr>
          <w:rFonts w:ascii="Arial" w:hAnsi="Arial" w:cs="Times New Roman"/>
          <w:b/>
          <w:szCs w:val="20"/>
        </w:rPr>
      </w:pPr>
      <w:r w:rsidRPr="007E65D9">
        <w:rPr>
          <w:rFonts w:ascii="Arial" w:hAnsi="Arial" w:cs="Times New Roman"/>
          <w:b/>
          <w:color w:val="000000"/>
          <w:szCs w:val="13"/>
        </w:rPr>
        <w:t>VI</w:t>
      </w:r>
      <w:r w:rsidR="007E65D9" w:rsidRPr="007E65D9">
        <w:rPr>
          <w:rFonts w:ascii="Arial" w:hAnsi="Arial" w:cs="Times New Roman"/>
          <w:b/>
          <w:color w:val="000000"/>
          <w:szCs w:val="13"/>
        </w:rPr>
        <w:t>II</w:t>
      </w:r>
      <w:r w:rsidRPr="007E65D9">
        <w:rPr>
          <w:rFonts w:ascii="Arial" w:hAnsi="Arial" w:cs="Times New Roman"/>
          <w:b/>
          <w:color w:val="000000"/>
          <w:szCs w:val="13"/>
        </w:rPr>
        <w:t>.</w:t>
      </w:r>
      <w:r w:rsidR="007E65D9" w:rsidRPr="007E65D9">
        <w:rPr>
          <w:rFonts w:ascii="Arial" w:hAnsi="Arial" w:cs="Times New Roman"/>
          <w:b/>
          <w:color w:val="000000"/>
          <w:szCs w:val="9"/>
        </w:rPr>
        <w:t xml:space="preserve"> </w:t>
      </w:r>
      <w:r w:rsidRPr="007E65D9">
        <w:rPr>
          <w:rFonts w:ascii="Arial" w:hAnsi="Arial" w:cs="Times New Roman"/>
          <w:b/>
          <w:bCs/>
          <w:color w:val="000000"/>
          <w:szCs w:val="13"/>
        </w:rPr>
        <w:t>Roles</w:t>
      </w:r>
    </w:p>
    <w:p w:rsidR="002E57D1" w:rsidRPr="00BC4418" w:rsidRDefault="002E57D1" w:rsidP="002E57D1">
      <w:pPr>
        <w:rPr>
          <w:rFonts w:ascii="Arial" w:hAnsi="Arial" w:cs="Times New Roman"/>
          <w:szCs w:val="20"/>
        </w:rPr>
      </w:pPr>
      <w:r w:rsidRPr="00E42F4F">
        <w:rPr>
          <w:rFonts w:ascii="Arial" w:hAnsi="Arial" w:cs="Times New Roman"/>
          <w:color w:val="000000"/>
          <w:szCs w:val="13"/>
        </w:rPr>
        <w:t xml:space="preserve">While this is a volunteer organization, some structure in terms of leadership and role description is required to ensure </w:t>
      </w:r>
      <w:r w:rsidR="007E65D9">
        <w:rPr>
          <w:rFonts w:ascii="Arial" w:hAnsi="Arial" w:cs="Times New Roman"/>
          <w:color w:val="000000"/>
          <w:szCs w:val="13"/>
        </w:rPr>
        <w:t>continuity, accountability and productiveness</w:t>
      </w:r>
      <w:r w:rsidRPr="00E42F4F">
        <w:rPr>
          <w:rFonts w:ascii="Arial" w:hAnsi="Arial" w:cs="Times New Roman"/>
          <w:color w:val="000000"/>
          <w:szCs w:val="13"/>
        </w:rPr>
        <w:t>.</w:t>
      </w:r>
    </w:p>
    <w:p w:rsidR="002E57D1" w:rsidRPr="00E42F4F" w:rsidRDefault="002E57D1" w:rsidP="007E65D9">
      <w:pPr>
        <w:numPr>
          <w:ilvl w:val="0"/>
          <w:numId w:val="24"/>
        </w:numPr>
        <w:textAlignment w:val="baseline"/>
        <w:rPr>
          <w:rFonts w:ascii="Arial" w:hAnsi="Arial" w:cs="Times New Roman"/>
          <w:color w:val="000000"/>
          <w:szCs w:val="13"/>
        </w:rPr>
      </w:pPr>
      <w:r w:rsidRPr="00E42F4F">
        <w:rPr>
          <w:rFonts w:ascii="Arial" w:hAnsi="Arial" w:cs="Times New Roman"/>
          <w:color w:val="000000"/>
          <w:szCs w:val="13"/>
        </w:rPr>
        <w:t>Meeting facilitator</w:t>
      </w:r>
    </w:p>
    <w:p w:rsidR="002E57D1" w:rsidRPr="00E42F4F" w:rsidRDefault="002E57D1" w:rsidP="007E65D9">
      <w:pPr>
        <w:numPr>
          <w:ilvl w:val="0"/>
          <w:numId w:val="24"/>
        </w:numPr>
        <w:textAlignment w:val="baseline"/>
        <w:rPr>
          <w:rFonts w:ascii="Arial" w:hAnsi="Arial" w:cs="Times New Roman"/>
          <w:color w:val="000000"/>
          <w:szCs w:val="13"/>
        </w:rPr>
      </w:pPr>
      <w:r w:rsidRPr="00E42F4F">
        <w:rPr>
          <w:rFonts w:ascii="Arial" w:hAnsi="Arial" w:cs="Times New Roman"/>
          <w:color w:val="000000"/>
          <w:szCs w:val="13"/>
        </w:rPr>
        <w:t xml:space="preserve">Venue facilitator </w:t>
      </w:r>
    </w:p>
    <w:p w:rsidR="002E57D1" w:rsidRPr="00E42F4F" w:rsidRDefault="002E57D1" w:rsidP="007E65D9">
      <w:pPr>
        <w:numPr>
          <w:ilvl w:val="0"/>
          <w:numId w:val="24"/>
        </w:numPr>
        <w:textAlignment w:val="baseline"/>
        <w:rPr>
          <w:rFonts w:ascii="Arial" w:hAnsi="Arial" w:cs="Times New Roman"/>
          <w:color w:val="000000"/>
          <w:szCs w:val="13"/>
        </w:rPr>
      </w:pPr>
      <w:r w:rsidRPr="00E42F4F">
        <w:rPr>
          <w:rFonts w:ascii="Arial" w:hAnsi="Arial" w:cs="Times New Roman"/>
          <w:color w:val="000000"/>
          <w:szCs w:val="13"/>
        </w:rPr>
        <w:t>Secretary</w:t>
      </w:r>
    </w:p>
    <w:p w:rsidR="002E57D1" w:rsidRPr="00E42F4F" w:rsidRDefault="002E57D1" w:rsidP="007E65D9">
      <w:pPr>
        <w:numPr>
          <w:ilvl w:val="0"/>
          <w:numId w:val="24"/>
        </w:numPr>
        <w:textAlignment w:val="baseline"/>
        <w:rPr>
          <w:rFonts w:ascii="Arial" w:hAnsi="Arial" w:cs="Times New Roman"/>
          <w:color w:val="000000"/>
          <w:szCs w:val="13"/>
        </w:rPr>
      </w:pPr>
      <w:r w:rsidRPr="00E42F4F">
        <w:rPr>
          <w:rFonts w:ascii="Arial" w:hAnsi="Arial" w:cs="Times New Roman"/>
          <w:color w:val="000000"/>
          <w:szCs w:val="13"/>
        </w:rPr>
        <w:t>Outreach</w:t>
      </w:r>
      <w:r w:rsidR="00BC4418">
        <w:rPr>
          <w:rFonts w:ascii="Arial" w:hAnsi="Arial" w:cs="Times New Roman"/>
          <w:color w:val="000000"/>
          <w:szCs w:val="13"/>
        </w:rPr>
        <w:t xml:space="preserve"> coordinator</w:t>
      </w:r>
    </w:p>
    <w:p w:rsidR="002E57D1" w:rsidRPr="00E42F4F" w:rsidRDefault="00BC4418" w:rsidP="007E65D9">
      <w:pPr>
        <w:numPr>
          <w:ilvl w:val="0"/>
          <w:numId w:val="24"/>
        </w:numPr>
        <w:textAlignment w:val="baseline"/>
        <w:rPr>
          <w:rFonts w:ascii="Arial" w:hAnsi="Arial" w:cs="Times New Roman"/>
          <w:color w:val="000000"/>
          <w:szCs w:val="13"/>
        </w:rPr>
      </w:pPr>
      <w:r>
        <w:rPr>
          <w:rFonts w:ascii="Arial" w:hAnsi="Arial" w:cs="Times New Roman"/>
          <w:color w:val="000000"/>
          <w:szCs w:val="13"/>
        </w:rPr>
        <w:t>Social m</w:t>
      </w:r>
      <w:r w:rsidR="002E57D1" w:rsidRPr="00E42F4F">
        <w:rPr>
          <w:rFonts w:ascii="Arial" w:hAnsi="Arial" w:cs="Times New Roman"/>
          <w:color w:val="000000"/>
          <w:szCs w:val="13"/>
        </w:rPr>
        <w:t>edia: Jake, Jenny, Tonia</w:t>
      </w:r>
    </w:p>
    <w:p w:rsidR="008E69D1" w:rsidRDefault="00164904" w:rsidP="007E65D9">
      <w:pPr>
        <w:numPr>
          <w:ilvl w:val="0"/>
          <w:numId w:val="24"/>
        </w:numPr>
        <w:textAlignment w:val="baseline"/>
        <w:rPr>
          <w:rFonts w:ascii="Arial" w:hAnsi="Arial" w:cs="Times New Roman"/>
          <w:color w:val="000000"/>
          <w:szCs w:val="13"/>
        </w:rPr>
      </w:pPr>
      <w:r>
        <w:rPr>
          <w:rFonts w:ascii="Arial" w:hAnsi="Arial" w:cs="Times New Roman"/>
          <w:color w:val="000000"/>
          <w:szCs w:val="13"/>
        </w:rPr>
        <w:t>Research/white paper creation</w:t>
      </w:r>
    </w:p>
    <w:p w:rsidR="002E57D1" w:rsidRPr="00E42F4F" w:rsidRDefault="008E69D1" w:rsidP="007E65D9">
      <w:pPr>
        <w:numPr>
          <w:ilvl w:val="0"/>
          <w:numId w:val="24"/>
        </w:numPr>
        <w:textAlignment w:val="baseline"/>
        <w:rPr>
          <w:rFonts w:ascii="Arial" w:hAnsi="Arial" w:cs="Times New Roman"/>
          <w:color w:val="000000"/>
          <w:szCs w:val="13"/>
        </w:rPr>
      </w:pPr>
      <w:r>
        <w:rPr>
          <w:rFonts w:ascii="Arial" w:hAnsi="Arial" w:cs="Times New Roman"/>
          <w:color w:val="000000"/>
          <w:szCs w:val="13"/>
        </w:rPr>
        <w:t>Data entry</w:t>
      </w:r>
    </w:p>
    <w:p w:rsidR="007E65D9" w:rsidRDefault="007E65D9" w:rsidP="002E57D1">
      <w:pPr>
        <w:rPr>
          <w:rFonts w:ascii="Arial" w:hAnsi="Arial"/>
          <w:szCs w:val="20"/>
        </w:rPr>
      </w:pPr>
    </w:p>
    <w:p w:rsidR="00A7323E" w:rsidRDefault="00A7323E" w:rsidP="002E57D1">
      <w:pPr>
        <w:rPr>
          <w:rFonts w:ascii="Arial" w:hAnsi="Arial" w:cs="Times New Roman"/>
          <w:b/>
          <w:color w:val="000000"/>
          <w:szCs w:val="13"/>
        </w:rPr>
      </w:pPr>
    </w:p>
    <w:p w:rsidR="00A7323E" w:rsidRDefault="00A7323E" w:rsidP="002E57D1">
      <w:pPr>
        <w:rPr>
          <w:rFonts w:ascii="Arial" w:hAnsi="Arial" w:cs="Times New Roman"/>
          <w:b/>
          <w:color w:val="000000"/>
          <w:szCs w:val="13"/>
        </w:rPr>
      </w:pPr>
    </w:p>
    <w:p w:rsidR="00A7323E" w:rsidRDefault="00A7323E" w:rsidP="002E57D1">
      <w:pPr>
        <w:rPr>
          <w:rFonts w:ascii="Arial" w:hAnsi="Arial" w:cs="Times New Roman"/>
          <w:b/>
          <w:color w:val="000000"/>
          <w:szCs w:val="13"/>
        </w:rPr>
      </w:pPr>
    </w:p>
    <w:p w:rsidR="002E57D1" w:rsidRPr="007E65D9" w:rsidRDefault="007E65D9" w:rsidP="002E57D1">
      <w:pPr>
        <w:rPr>
          <w:rFonts w:ascii="Arial" w:hAnsi="Arial" w:cs="Times New Roman"/>
          <w:b/>
          <w:szCs w:val="20"/>
        </w:rPr>
      </w:pPr>
      <w:r w:rsidRPr="007E65D9">
        <w:rPr>
          <w:rFonts w:ascii="Arial" w:hAnsi="Arial" w:cs="Times New Roman"/>
          <w:b/>
          <w:color w:val="000000"/>
          <w:szCs w:val="13"/>
        </w:rPr>
        <w:t>IX</w:t>
      </w:r>
      <w:r w:rsidR="002E57D1" w:rsidRPr="007E65D9">
        <w:rPr>
          <w:rFonts w:ascii="Arial" w:hAnsi="Arial" w:cs="Times New Roman"/>
          <w:b/>
          <w:color w:val="000000"/>
          <w:szCs w:val="13"/>
        </w:rPr>
        <w:t>.</w:t>
      </w:r>
      <w:r w:rsidRPr="007E65D9">
        <w:rPr>
          <w:rFonts w:ascii="Arial" w:hAnsi="Arial" w:cs="Times New Roman"/>
          <w:b/>
          <w:color w:val="000000"/>
          <w:szCs w:val="9"/>
        </w:rPr>
        <w:t xml:space="preserve"> </w:t>
      </w:r>
      <w:r w:rsidR="002E57D1" w:rsidRPr="007E65D9">
        <w:rPr>
          <w:rFonts w:ascii="Arial" w:hAnsi="Arial" w:cs="Times New Roman"/>
          <w:b/>
          <w:bCs/>
          <w:color w:val="000000"/>
          <w:szCs w:val="13"/>
        </w:rPr>
        <w:t>Key Messages</w:t>
      </w:r>
    </w:p>
    <w:p w:rsidR="002E57D1" w:rsidRPr="00E42F4F" w:rsidRDefault="002E57D1" w:rsidP="002E57D1">
      <w:pPr>
        <w:rPr>
          <w:rFonts w:ascii="Arial" w:hAnsi="Arial" w:cs="Times New Roman"/>
          <w:szCs w:val="20"/>
        </w:rPr>
      </w:pPr>
      <w:r w:rsidRPr="00E42F4F">
        <w:rPr>
          <w:rFonts w:ascii="Arial" w:hAnsi="Arial" w:cs="Times New Roman"/>
          <w:color w:val="000000"/>
          <w:szCs w:val="13"/>
        </w:rPr>
        <w:t>Make these available widely and repeatedly:</w:t>
      </w:r>
    </w:p>
    <w:p w:rsidR="002E57D1" w:rsidRPr="00BC4418" w:rsidRDefault="00BC4418" w:rsidP="00BC4418">
      <w:pPr>
        <w:pStyle w:val="ListParagraph"/>
        <w:numPr>
          <w:ilvl w:val="0"/>
          <w:numId w:val="29"/>
        </w:numPr>
        <w:rPr>
          <w:rFonts w:ascii="Arial" w:hAnsi="Arial" w:cs="Times New Roman"/>
          <w:szCs w:val="20"/>
        </w:rPr>
      </w:pPr>
      <w:proofErr w:type="gramStart"/>
      <w:r>
        <w:rPr>
          <w:rFonts w:ascii="Arial" w:hAnsi="Arial" w:cs="Times New Roman"/>
          <w:color w:val="000000"/>
          <w:szCs w:val="13"/>
        </w:rPr>
        <w:t>Neither the country, the p</w:t>
      </w:r>
      <w:r w:rsidR="002E57D1" w:rsidRPr="00BC4418">
        <w:rPr>
          <w:rFonts w:ascii="Arial" w:hAnsi="Arial" w:cs="Times New Roman"/>
          <w:color w:val="000000"/>
          <w:szCs w:val="13"/>
        </w:rPr>
        <w:t>rovince or</w:t>
      </w:r>
      <w:proofErr w:type="gramEnd"/>
      <w:r w:rsidR="002E57D1" w:rsidRPr="00BC4418">
        <w:rPr>
          <w:rFonts w:ascii="Arial" w:hAnsi="Arial" w:cs="Times New Roman"/>
          <w:color w:val="000000"/>
          <w:szCs w:val="13"/>
        </w:rPr>
        <w:t xml:space="preserve"> </w:t>
      </w:r>
      <w:r>
        <w:rPr>
          <w:rFonts w:ascii="Arial" w:hAnsi="Arial" w:cs="Times New Roman"/>
          <w:color w:val="000000"/>
          <w:szCs w:val="13"/>
        </w:rPr>
        <w:t>the city has a declaration of e</w:t>
      </w:r>
      <w:r w:rsidR="002E57D1" w:rsidRPr="00BC4418">
        <w:rPr>
          <w:rFonts w:ascii="Arial" w:hAnsi="Arial" w:cs="Times New Roman"/>
          <w:color w:val="000000"/>
          <w:szCs w:val="13"/>
        </w:rPr>
        <w:t>nv</w:t>
      </w:r>
      <w:r>
        <w:rPr>
          <w:rFonts w:ascii="Arial" w:hAnsi="Arial" w:cs="Times New Roman"/>
          <w:color w:val="000000"/>
          <w:szCs w:val="13"/>
        </w:rPr>
        <w:t>ironmental r</w:t>
      </w:r>
      <w:r w:rsidR="002E57D1" w:rsidRPr="00BC4418">
        <w:rPr>
          <w:rFonts w:ascii="Arial" w:hAnsi="Arial" w:cs="Times New Roman"/>
          <w:color w:val="000000"/>
          <w:szCs w:val="13"/>
        </w:rPr>
        <w:t>ights</w:t>
      </w:r>
      <w:r>
        <w:rPr>
          <w:rFonts w:ascii="Arial" w:hAnsi="Arial" w:cs="Times New Roman"/>
          <w:color w:val="000000"/>
          <w:szCs w:val="13"/>
        </w:rPr>
        <w:t>.</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Environmental rights are linked to human rights and should be made explicit.</w:t>
      </w:r>
    </w:p>
    <w:p w:rsidR="002E57D1" w:rsidRPr="00BC4418" w:rsidRDefault="00BC4418" w:rsidP="00BC4418">
      <w:pPr>
        <w:pStyle w:val="ListParagraph"/>
        <w:numPr>
          <w:ilvl w:val="0"/>
          <w:numId w:val="29"/>
        </w:numPr>
        <w:rPr>
          <w:rFonts w:ascii="Arial" w:hAnsi="Arial" w:cs="Times New Roman"/>
          <w:szCs w:val="20"/>
        </w:rPr>
      </w:pPr>
      <w:r>
        <w:rPr>
          <w:rFonts w:ascii="Arial" w:hAnsi="Arial" w:cs="Times New Roman"/>
          <w:color w:val="000000"/>
          <w:szCs w:val="13"/>
        </w:rPr>
        <w:t>Many other forward-looking m</w:t>
      </w:r>
      <w:r w:rsidR="002E57D1" w:rsidRPr="00BC4418">
        <w:rPr>
          <w:rFonts w:ascii="Arial" w:hAnsi="Arial" w:cs="Times New Roman"/>
          <w:color w:val="000000"/>
          <w:szCs w:val="13"/>
        </w:rPr>
        <w:t>unicipalities have done this (Toronto, Montreal etc.)</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There are no significant costs to doing this.</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It makes a non-binding statement of intention that can lead people.</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We currently embrace these same rights (informally) of people to have clean air, clean water, safe food, access to nature, knowledge about risks, a voice in decision-making</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In the spirit of working locally, municipalities are the right level of resolution to undertake this work initially but the long-term intention is to carry it up from grass roots to provincial and federal levels.  This reverses top-down government.</w:t>
      </w:r>
    </w:p>
    <w:p w:rsidR="002E57D1" w:rsidRPr="00BC4418" w:rsidRDefault="002E57D1" w:rsidP="00BC4418">
      <w:pPr>
        <w:pStyle w:val="ListParagraph"/>
        <w:numPr>
          <w:ilvl w:val="0"/>
          <w:numId w:val="29"/>
        </w:numPr>
        <w:rPr>
          <w:rFonts w:ascii="Arial" w:hAnsi="Arial" w:cs="Times New Roman"/>
          <w:szCs w:val="20"/>
        </w:rPr>
      </w:pPr>
      <w:r w:rsidRPr="00BC4418">
        <w:rPr>
          <w:rFonts w:ascii="Arial" w:hAnsi="Arial" w:cs="Times New Roman"/>
          <w:color w:val="000000"/>
          <w:szCs w:val="13"/>
        </w:rPr>
        <w:t>Add more key messages.</w:t>
      </w:r>
    </w:p>
    <w:p w:rsidR="002E57D1" w:rsidRPr="00E42F4F" w:rsidRDefault="002E57D1" w:rsidP="00BC4418">
      <w:pPr>
        <w:spacing w:after="240"/>
        <w:rPr>
          <w:rFonts w:ascii="Arial" w:hAnsi="Arial"/>
          <w:szCs w:val="20"/>
        </w:rPr>
      </w:pPr>
    </w:p>
    <w:p w:rsidR="00E42F4F" w:rsidRPr="00E42F4F" w:rsidRDefault="00E42F4F" w:rsidP="00BC4418">
      <w:pPr>
        <w:rPr>
          <w:rFonts w:ascii="Arial" w:hAnsi="Arial"/>
        </w:rPr>
      </w:pPr>
    </w:p>
    <w:sectPr w:rsidR="00E42F4F" w:rsidRPr="00E42F4F" w:rsidSect="00E42F4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A75"/>
    <w:multiLevelType w:val="multilevel"/>
    <w:tmpl w:val="F6282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CC1D01"/>
    <w:multiLevelType w:val="hybridMultilevel"/>
    <w:tmpl w:val="DE5603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B4DCB"/>
    <w:multiLevelType w:val="multilevel"/>
    <w:tmpl w:val="5CE4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74405"/>
    <w:multiLevelType w:val="hybridMultilevel"/>
    <w:tmpl w:val="4F60AF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9C0C38"/>
    <w:multiLevelType w:val="hybridMultilevel"/>
    <w:tmpl w:val="FC4EC17E"/>
    <w:lvl w:ilvl="0" w:tplc="0409000F">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E52370"/>
    <w:multiLevelType w:val="hybridMultilevel"/>
    <w:tmpl w:val="54C2FF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E4CCC"/>
    <w:multiLevelType w:val="multilevel"/>
    <w:tmpl w:val="F628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16523C"/>
    <w:multiLevelType w:val="multilevel"/>
    <w:tmpl w:val="90626F6C"/>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0F1B0C"/>
    <w:multiLevelType w:val="multilevel"/>
    <w:tmpl w:val="CAD49E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5F1636"/>
    <w:multiLevelType w:val="hybridMultilevel"/>
    <w:tmpl w:val="D5580C7C"/>
    <w:lvl w:ilvl="0" w:tplc="017E9F32">
      <w:start w:val="1"/>
      <w:numFmt w:val="lowerLetter"/>
      <w:lvlText w:val="%1."/>
      <w:lvlJc w:val="left"/>
      <w:pPr>
        <w:ind w:left="900" w:hanging="5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71C30"/>
    <w:multiLevelType w:val="hybridMultilevel"/>
    <w:tmpl w:val="3A08C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B46C4"/>
    <w:multiLevelType w:val="multilevel"/>
    <w:tmpl w:val="8BE204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7D19C5"/>
    <w:multiLevelType w:val="multilevel"/>
    <w:tmpl w:val="8BE204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DB7EED"/>
    <w:multiLevelType w:val="hybridMultilevel"/>
    <w:tmpl w:val="24C88B5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0D5151B"/>
    <w:multiLevelType w:val="multilevel"/>
    <w:tmpl w:val="DE5603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6A761D"/>
    <w:multiLevelType w:val="multilevel"/>
    <w:tmpl w:val="90626F6C"/>
    <w:lvl w:ilvl="0">
      <w:start w:val="1"/>
      <w:numFmt w:val="upperLetter"/>
      <w:lvlText w:val="%1."/>
      <w:lvlJc w:val="left"/>
      <w:pPr>
        <w:ind w:left="81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145C07"/>
    <w:multiLevelType w:val="multilevel"/>
    <w:tmpl w:val="9D4E3466"/>
    <w:lvl w:ilvl="0">
      <w:start w:val="1"/>
      <w:numFmt w:val="decimal"/>
      <w:lvlText w:val="%1."/>
      <w:lvlJc w:val="left"/>
      <w:pPr>
        <w:tabs>
          <w:tab w:val="num" w:pos="187"/>
        </w:tabs>
        <w:ind w:left="187" w:hanging="360"/>
      </w:pPr>
    </w:lvl>
    <w:lvl w:ilvl="1" w:tentative="1">
      <w:start w:val="1"/>
      <w:numFmt w:val="decimal"/>
      <w:lvlText w:val="%2."/>
      <w:lvlJc w:val="left"/>
      <w:pPr>
        <w:tabs>
          <w:tab w:val="num" w:pos="907"/>
        </w:tabs>
        <w:ind w:left="907" w:hanging="360"/>
      </w:pPr>
    </w:lvl>
    <w:lvl w:ilvl="2" w:tentative="1">
      <w:start w:val="1"/>
      <w:numFmt w:val="decimal"/>
      <w:lvlText w:val="%3."/>
      <w:lvlJc w:val="left"/>
      <w:pPr>
        <w:tabs>
          <w:tab w:val="num" w:pos="1627"/>
        </w:tabs>
        <w:ind w:left="1627" w:hanging="360"/>
      </w:pPr>
    </w:lvl>
    <w:lvl w:ilvl="3" w:tentative="1">
      <w:start w:val="1"/>
      <w:numFmt w:val="decimal"/>
      <w:lvlText w:val="%4."/>
      <w:lvlJc w:val="left"/>
      <w:pPr>
        <w:tabs>
          <w:tab w:val="num" w:pos="2347"/>
        </w:tabs>
        <w:ind w:left="2347" w:hanging="360"/>
      </w:pPr>
    </w:lvl>
    <w:lvl w:ilvl="4" w:tentative="1">
      <w:start w:val="1"/>
      <w:numFmt w:val="decimal"/>
      <w:lvlText w:val="%5."/>
      <w:lvlJc w:val="left"/>
      <w:pPr>
        <w:tabs>
          <w:tab w:val="num" w:pos="3067"/>
        </w:tabs>
        <w:ind w:left="3067" w:hanging="360"/>
      </w:pPr>
    </w:lvl>
    <w:lvl w:ilvl="5" w:tentative="1">
      <w:start w:val="1"/>
      <w:numFmt w:val="decimal"/>
      <w:lvlText w:val="%6."/>
      <w:lvlJc w:val="left"/>
      <w:pPr>
        <w:tabs>
          <w:tab w:val="num" w:pos="3787"/>
        </w:tabs>
        <w:ind w:left="3787" w:hanging="360"/>
      </w:pPr>
    </w:lvl>
    <w:lvl w:ilvl="6" w:tentative="1">
      <w:start w:val="1"/>
      <w:numFmt w:val="decimal"/>
      <w:lvlText w:val="%7."/>
      <w:lvlJc w:val="left"/>
      <w:pPr>
        <w:tabs>
          <w:tab w:val="num" w:pos="4507"/>
        </w:tabs>
        <w:ind w:left="4507" w:hanging="360"/>
      </w:pPr>
    </w:lvl>
    <w:lvl w:ilvl="7" w:tentative="1">
      <w:start w:val="1"/>
      <w:numFmt w:val="decimal"/>
      <w:lvlText w:val="%8."/>
      <w:lvlJc w:val="left"/>
      <w:pPr>
        <w:tabs>
          <w:tab w:val="num" w:pos="5227"/>
        </w:tabs>
        <w:ind w:left="5227" w:hanging="360"/>
      </w:pPr>
    </w:lvl>
    <w:lvl w:ilvl="8" w:tentative="1">
      <w:start w:val="1"/>
      <w:numFmt w:val="decimal"/>
      <w:lvlText w:val="%9."/>
      <w:lvlJc w:val="left"/>
      <w:pPr>
        <w:tabs>
          <w:tab w:val="num" w:pos="5947"/>
        </w:tabs>
        <w:ind w:left="5947" w:hanging="360"/>
      </w:pPr>
    </w:lvl>
  </w:abstractNum>
  <w:abstractNum w:abstractNumId="17">
    <w:nsid w:val="40844B7F"/>
    <w:multiLevelType w:val="multilevel"/>
    <w:tmpl w:val="2D36C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14C4"/>
    <w:multiLevelType w:val="hybridMultilevel"/>
    <w:tmpl w:val="90626F6C"/>
    <w:lvl w:ilvl="0" w:tplc="04090015">
      <w:start w:val="1"/>
      <w:numFmt w:val="upp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F4ACB"/>
    <w:multiLevelType w:val="multilevel"/>
    <w:tmpl w:val="474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027B06"/>
    <w:multiLevelType w:val="hybridMultilevel"/>
    <w:tmpl w:val="EF3EA31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91A3349"/>
    <w:multiLevelType w:val="multilevel"/>
    <w:tmpl w:val="83CCB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87F80"/>
    <w:multiLevelType w:val="hybridMultilevel"/>
    <w:tmpl w:val="71A440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D506E"/>
    <w:multiLevelType w:val="multilevel"/>
    <w:tmpl w:val="8BE204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D50B64"/>
    <w:multiLevelType w:val="multilevel"/>
    <w:tmpl w:val="5CE40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AB2145"/>
    <w:multiLevelType w:val="hybridMultilevel"/>
    <w:tmpl w:val="0B82FD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B1AAC"/>
    <w:multiLevelType w:val="multilevel"/>
    <w:tmpl w:val="90626F6C"/>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4535CB"/>
    <w:multiLevelType w:val="hybridMultilevel"/>
    <w:tmpl w:val="CAD49E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9150B"/>
    <w:multiLevelType w:val="hybridMultilevel"/>
    <w:tmpl w:val="DF3A5D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C568B"/>
    <w:multiLevelType w:val="multilevel"/>
    <w:tmpl w:val="8BE204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EB1F4C"/>
    <w:multiLevelType w:val="hybridMultilevel"/>
    <w:tmpl w:val="C0B44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7073B"/>
    <w:multiLevelType w:val="multilevel"/>
    <w:tmpl w:val="EF3EA31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747C1892"/>
    <w:multiLevelType w:val="hybridMultilevel"/>
    <w:tmpl w:val="8BE20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C1444"/>
    <w:multiLevelType w:val="multilevel"/>
    <w:tmpl w:val="90626F6C"/>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6C474F"/>
    <w:multiLevelType w:val="hybridMultilevel"/>
    <w:tmpl w:val="B9A4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903A4B"/>
    <w:multiLevelType w:val="hybridMultilevel"/>
    <w:tmpl w:val="2F508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lvlOverride w:ilvl="0">
      <w:lvl w:ilvl="0">
        <w:numFmt w:val="lowerLetter"/>
        <w:lvlText w:val="%1."/>
        <w:lvlJc w:val="left"/>
      </w:lvl>
    </w:lvlOverride>
  </w:num>
  <w:num w:numId="3">
    <w:abstractNumId w:val="19"/>
  </w:num>
  <w:num w:numId="4">
    <w:abstractNumId w:val="2"/>
  </w:num>
  <w:num w:numId="5">
    <w:abstractNumId w:val="17"/>
  </w:num>
  <w:num w:numId="6">
    <w:abstractNumId w:val="17"/>
    <w:lvlOverride w:ilvl="0">
      <w:lvl w:ilvl="0">
        <w:numFmt w:val="decimal"/>
        <w:lvlText w:val=""/>
        <w:lvlJc w:val="left"/>
      </w:lvl>
    </w:lvlOverride>
    <w:lvlOverride w:ilvl="1">
      <w:lvl w:ilvl="1">
        <w:numFmt w:val="lowerLetter"/>
        <w:lvlText w:val="%2."/>
        <w:lvlJc w:val="left"/>
      </w:lvl>
    </w:lvlOverride>
  </w:num>
  <w:num w:numId="7">
    <w:abstractNumId w:val="17"/>
    <w:lvlOverride w:ilvl="0">
      <w:lvl w:ilvl="0">
        <w:numFmt w:val="decimal"/>
        <w:lvlText w:val=""/>
        <w:lvlJc w:val="left"/>
      </w:lvl>
    </w:lvlOverride>
    <w:lvlOverride w:ilvl="1">
      <w:lvl w:ilvl="1">
        <w:numFmt w:val="lowerLetter"/>
        <w:lvlText w:val="%2."/>
        <w:lvlJc w:val="left"/>
      </w:lvl>
    </w:lvlOverride>
  </w:num>
  <w:num w:numId="8">
    <w:abstractNumId w:val="17"/>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17"/>
    <w:lvlOverride w:ilvl="0">
      <w:lvl w:ilvl="0">
        <w:numFmt w:val="decimal"/>
        <w:lvlText w:val=""/>
        <w:lvlJc w:val="left"/>
      </w:lvl>
    </w:lvlOverride>
    <w:lvlOverride w:ilvl="1">
      <w:lvl w:ilvl="1">
        <w:numFmt w:val="decimal"/>
        <w:lvlText w:val="%2."/>
        <w:lvlJc w:val="left"/>
      </w:lvl>
    </w:lvlOverride>
    <w:lvlOverride w:ilvl="2">
      <w:lvl w:ilvl="2">
        <w:numFmt w:val="lowerRoman"/>
        <w:lvlText w:val="%3."/>
        <w:lvlJc w:val="right"/>
      </w:lvl>
    </w:lvlOverride>
  </w:num>
  <w:num w:numId="10">
    <w:abstractNumId w:val="6"/>
    <w:lvlOverride w:ilvl="0">
      <w:lvl w:ilvl="0">
        <w:numFmt w:val="lowerLetter"/>
        <w:lvlText w:val="%1."/>
        <w:lvlJc w:val="left"/>
      </w:lvl>
    </w:lvlOverride>
  </w:num>
  <w:num w:numId="11">
    <w:abstractNumId w:val="10"/>
  </w:num>
  <w:num w:numId="12">
    <w:abstractNumId w:val="34"/>
  </w:num>
  <w:num w:numId="13">
    <w:abstractNumId w:val="9"/>
  </w:num>
  <w:num w:numId="14">
    <w:abstractNumId w:val="18"/>
  </w:num>
  <w:num w:numId="15">
    <w:abstractNumId w:val="24"/>
  </w:num>
  <w:num w:numId="16">
    <w:abstractNumId w:val="13"/>
  </w:num>
  <w:num w:numId="17">
    <w:abstractNumId w:val="33"/>
  </w:num>
  <w:num w:numId="18">
    <w:abstractNumId w:val="15"/>
  </w:num>
  <w:num w:numId="19">
    <w:abstractNumId w:val="26"/>
  </w:num>
  <w:num w:numId="20">
    <w:abstractNumId w:val="7"/>
  </w:num>
  <w:num w:numId="21">
    <w:abstractNumId w:val="3"/>
  </w:num>
  <w:num w:numId="22">
    <w:abstractNumId w:val="32"/>
  </w:num>
  <w:num w:numId="23">
    <w:abstractNumId w:val="0"/>
  </w:num>
  <w:num w:numId="24">
    <w:abstractNumId w:val="35"/>
  </w:num>
  <w:num w:numId="25">
    <w:abstractNumId w:val="1"/>
  </w:num>
  <w:num w:numId="26">
    <w:abstractNumId w:val="14"/>
  </w:num>
  <w:num w:numId="27">
    <w:abstractNumId w:val="27"/>
  </w:num>
  <w:num w:numId="28">
    <w:abstractNumId w:val="8"/>
  </w:num>
  <w:num w:numId="29">
    <w:abstractNumId w:val="30"/>
  </w:num>
  <w:num w:numId="30">
    <w:abstractNumId w:val="11"/>
  </w:num>
  <w:num w:numId="31">
    <w:abstractNumId w:val="5"/>
  </w:num>
  <w:num w:numId="32">
    <w:abstractNumId w:val="23"/>
  </w:num>
  <w:num w:numId="33">
    <w:abstractNumId w:val="28"/>
  </w:num>
  <w:num w:numId="34">
    <w:abstractNumId w:val="12"/>
  </w:num>
  <w:num w:numId="35">
    <w:abstractNumId w:val="22"/>
  </w:num>
  <w:num w:numId="36">
    <w:abstractNumId w:val="29"/>
  </w:num>
  <w:num w:numId="37">
    <w:abstractNumId w:val="25"/>
  </w:num>
  <w:num w:numId="38">
    <w:abstractNumId w:val="20"/>
  </w:num>
  <w:num w:numId="39">
    <w:abstractNumId w:val="31"/>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57D1"/>
    <w:rsid w:val="000A2E71"/>
    <w:rsid w:val="000F79E6"/>
    <w:rsid w:val="00164904"/>
    <w:rsid w:val="00166799"/>
    <w:rsid w:val="002E57D1"/>
    <w:rsid w:val="002F1AB8"/>
    <w:rsid w:val="003314B9"/>
    <w:rsid w:val="00376999"/>
    <w:rsid w:val="003B4086"/>
    <w:rsid w:val="00577B26"/>
    <w:rsid w:val="006C6300"/>
    <w:rsid w:val="006F2A14"/>
    <w:rsid w:val="007E65D9"/>
    <w:rsid w:val="00856C79"/>
    <w:rsid w:val="00896E40"/>
    <w:rsid w:val="008B77D2"/>
    <w:rsid w:val="008E69D1"/>
    <w:rsid w:val="00A06079"/>
    <w:rsid w:val="00A7323E"/>
    <w:rsid w:val="00B00888"/>
    <w:rsid w:val="00BC4418"/>
    <w:rsid w:val="00C0388C"/>
    <w:rsid w:val="00DD05A3"/>
    <w:rsid w:val="00E42F4F"/>
    <w:rsid w:val="00FC4D2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5106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E57D1"/>
    <w:pPr>
      <w:spacing w:beforeLines="1" w:afterLines="1"/>
    </w:pPr>
    <w:rPr>
      <w:rFonts w:ascii="Times" w:hAnsi="Times" w:cs="Times New Roman"/>
      <w:sz w:val="20"/>
      <w:szCs w:val="20"/>
    </w:rPr>
  </w:style>
  <w:style w:type="character" w:customStyle="1" w:styleId="apple-tab-span">
    <w:name w:val="apple-tab-span"/>
    <w:basedOn w:val="DefaultParagraphFont"/>
    <w:rsid w:val="002E57D1"/>
  </w:style>
  <w:style w:type="paragraph" w:styleId="ListParagraph">
    <w:name w:val="List Paragraph"/>
    <w:basedOn w:val="Normal"/>
    <w:uiPriority w:val="34"/>
    <w:qFormat/>
    <w:rsid w:val="008B77D2"/>
    <w:pPr>
      <w:ind w:left="720"/>
      <w:contextualSpacing/>
    </w:pPr>
  </w:style>
</w:styles>
</file>

<file path=word/webSettings.xml><?xml version="1.0" encoding="utf-8"?>
<w:webSettings xmlns:r="http://schemas.openxmlformats.org/officeDocument/2006/relationships" xmlns:w="http://schemas.openxmlformats.org/wordprocessingml/2006/main">
  <w:divs>
    <w:div w:id="1626156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5722</Characters>
  <Application>Microsoft Macintosh Word</Application>
  <DocSecurity>0</DocSecurity>
  <Lines>47</Lines>
  <Paragraphs>11</Paragraphs>
  <ScaleCrop>false</ScaleCrop>
  <Company>Home</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Hughes</dc:creator>
  <cp:keywords/>
  <cp:lastModifiedBy>Susan Hughes</cp:lastModifiedBy>
  <cp:revision>2</cp:revision>
  <dcterms:created xsi:type="dcterms:W3CDTF">2016-08-09T18:54:00Z</dcterms:created>
  <dcterms:modified xsi:type="dcterms:W3CDTF">2016-08-09T18:54:00Z</dcterms:modified>
</cp:coreProperties>
</file>